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61206" w14:textId="77777777" w:rsidR="00937813" w:rsidRPr="000D23E5" w:rsidRDefault="00937813" w:rsidP="00C224CD">
      <w:pPr>
        <w:tabs>
          <w:tab w:val="right" w:leader="dot" w:pos="8640"/>
        </w:tabs>
        <w:spacing w:before="120"/>
        <w:rPr>
          <w:rFonts w:ascii="Times New Roman" w:hAnsi="Times New Roman" w:cs="Times New Roman"/>
          <w:b/>
          <w:color w:val="auto"/>
          <w:sz w:val="4"/>
          <w:szCs w:val="28"/>
          <w:lang w:val="en-US"/>
        </w:rPr>
      </w:pPr>
    </w:p>
    <w:p w14:paraId="5AB6B2F8" w14:textId="77777777" w:rsidR="006C2CA6" w:rsidRDefault="006C2CA6" w:rsidP="00D44B4E">
      <w:pPr>
        <w:jc w:val="center"/>
        <w:rPr>
          <w:rFonts w:ascii="Times New Roman" w:hAnsi="Times New Roman" w:cs="Times New Roman"/>
          <w:b/>
          <w:color w:val="auto"/>
          <w:sz w:val="28"/>
          <w:szCs w:val="28"/>
          <w:lang w:val="en-US"/>
        </w:rPr>
      </w:pPr>
    </w:p>
    <w:p w14:paraId="61950D1D" w14:textId="20172634" w:rsidR="00D44B4E" w:rsidRDefault="005909C9" w:rsidP="00D44B4E">
      <w:pPr>
        <w:jc w:val="center"/>
        <w:rPr>
          <w:rFonts w:ascii="Times New Roman" w:hAnsi="Times New Roman" w:cs="Times New Roman"/>
          <w:b/>
          <w:color w:val="auto"/>
          <w:sz w:val="28"/>
          <w:szCs w:val="28"/>
          <w:lang w:val="en-US"/>
        </w:rPr>
      </w:pPr>
      <w:r w:rsidRPr="000D23E5">
        <w:rPr>
          <w:rFonts w:ascii="Times New Roman" w:hAnsi="Times New Roman" w:cs="Times New Roman"/>
          <w:b/>
          <w:color w:val="auto"/>
          <w:sz w:val="28"/>
          <w:szCs w:val="28"/>
          <w:lang w:val="en-US"/>
        </w:rPr>
        <w:t>B</w:t>
      </w:r>
      <w:r w:rsidRPr="005909C9">
        <w:rPr>
          <w:rFonts w:ascii="Times New Roman" w:hAnsi="Times New Roman" w:cs="Times New Roman"/>
          <w:b/>
          <w:color w:val="auto"/>
          <w:sz w:val="28"/>
          <w:szCs w:val="28"/>
        </w:rPr>
        <w:t>ẢN TỔNG HỢP</w:t>
      </w:r>
      <w:r>
        <w:rPr>
          <w:rFonts w:ascii="Times New Roman" w:hAnsi="Times New Roman" w:cs="Times New Roman"/>
          <w:b/>
          <w:color w:val="auto"/>
          <w:sz w:val="28"/>
          <w:szCs w:val="28"/>
        </w:rPr>
        <w:t xml:space="preserve"> Ý KIẾN</w:t>
      </w:r>
      <w:r w:rsidRPr="005909C9">
        <w:rPr>
          <w:rFonts w:ascii="Times New Roman" w:hAnsi="Times New Roman" w:cs="Times New Roman"/>
          <w:b/>
          <w:color w:val="auto"/>
          <w:sz w:val="28"/>
          <w:szCs w:val="28"/>
        </w:rPr>
        <w:t>, TIẾP THU</w:t>
      </w:r>
      <w:r>
        <w:rPr>
          <w:rFonts w:ascii="Times New Roman" w:hAnsi="Times New Roman" w:cs="Times New Roman"/>
          <w:b/>
          <w:color w:val="auto"/>
          <w:sz w:val="28"/>
          <w:szCs w:val="28"/>
        </w:rPr>
        <w:t>,</w:t>
      </w:r>
      <w:r w:rsidRPr="005909C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GIẢI TRÌNH </w:t>
      </w:r>
      <w:r w:rsidRPr="005909C9">
        <w:rPr>
          <w:rFonts w:ascii="Times New Roman" w:hAnsi="Times New Roman" w:cs="Times New Roman"/>
          <w:b/>
          <w:color w:val="auto"/>
          <w:sz w:val="28"/>
          <w:szCs w:val="28"/>
        </w:rPr>
        <w:t>Ý KIẾN GÓP Ý</w:t>
      </w:r>
      <w:r w:rsidR="004E10F3">
        <w:rPr>
          <w:rFonts w:ascii="Times New Roman" w:hAnsi="Times New Roman" w:cs="Times New Roman"/>
          <w:b/>
          <w:color w:val="auto"/>
          <w:sz w:val="28"/>
          <w:szCs w:val="28"/>
          <w:lang w:val="en-US"/>
        </w:rPr>
        <w:t xml:space="preserve"> </w:t>
      </w:r>
      <w:r w:rsidR="00514FC0">
        <w:rPr>
          <w:rFonts w:ascii="Times New Roman" w:hAnsi="Times New Roman" w:cs="Times New Roman"/>
          <w:b/>
          <w:color w:val="auto"/>
          <w:sz w:val="28"/>
          <w:szCs w:val="28"/>
          <w:lang w:val="en-US"/>
        </w:rPr>
        <w:t xml:space="preserve">ĐỐI VỚI </w:t>
      </w:r>
      <w:r w:rsidR="006C2CA6">
        <w:rPr>
          <w:rFonts w:ascii="Times New Roman" w:hAnsi="Times New Roman" w:cs="Times New Roman"/>
          <w:b/>
          <w:color w:val="auto"/>
          <w:sz w:val="28"/>
          <w:szCs w:val="28"/>
          <w:lang w:val="en-US"/>
        </w:rPr>
        <w:t>DỰ THẢO TỜ TRÌNH</w:t>
      </w:r>
      <w:r w:rsidR="00C224CD">
        <w:rPr>
          <w:rFonts w:ascii="Times New Roman" w:hAnsi="Times New Roman" w:cs="Times New Roman"/>
          <w:b/>
          <w:color w:val="auto"/>
          <w:sz w:val="28"/>
          <w:szCs w:val="28"/>
          <w:lang w:val="en-US"/>
        </w:rPr>
        <w:t xml:space="preserve"> CỦA ỦY BAN NHÂN DÂN TỈNH, </w:t>
      </w:r>
      <w:r w:rsidR="004E10F3">
        <w:rPr>
          <w:rFonts w:ascii="Times New Roman" w:hAnsi="Times New Roman" w:cs="Times New Roman"/>
          <w:b/>
          <w:color w:val="auto"/>
          <w:sz w:val="28"/>
          <w:szCs w:val="28"/>
          <w:lang w:val="en-US"/>
        </w:rPr>
        <w:t>NGHỊ QUYẾT CỦA HỘI ĐỒNG NHÂN DÂN TỈNH QUYẾT ĐỊNH CÁC BIỆN PHÁP BẢO ĐẢM THỰC HIỆN DÂN CHỦ Ở CƠ SỞ TRÊN ĐỊA BÀN TỈNH GIA LAI</w:t>
      </w:r>
    </w:p>
    <w:p w14:paraId="562DD627" w14:textId="77777777" w:rsidR="00C224CD" w:rsidRDefault="00937813" w:rsidP="00C224CD">
      <w:pPr>
        <w:rPr>
          <w:rFonts w:ascii="Times New Roman" w:hAnsi="Times New Roman" w:cs="Times New Roman"/>
          <w:color w:val="auto"/>
          <w:sz w:val="26"/>
          <w:szCs w:val="26"/>
          <w:lang w:val="en-US"/>
        </w:rPr>
      </w:pPr>
      <w:r w:rsidRPr="000D23E5">
        <w:rPr>
          <w:rFonts w:ascii="Times New Roman" w:hAnsi="Times New Roman" w:cs="Times New Roman"/>
          <w:b/>
          <w:noProof/>
          <w:color w:val="auto"/>
          <w:sz w:val="26"/>
          <w:szCs w:val="26"/>
          <w:lang w:val="en-US" w:eastAsia="en-US"/>
        </w:rPr>
        <mc:AlternateContent>
          <mc:Choice Requires="wps">
            <w:drawing>
              <wp:anchor distT="0" distB="0" distL="114300" distR="114300" simplePos="0" relativeHeight="251661312" behindDoc="0" locked="0" layoutInCell="1" allowOverlap="1" wp14:anchorId="7C70FFC3" wp14:editId="47F9F036">
                <wp:simplePos x="0" y="0"/>
                <wp:positionH relativeFrom="column">
                  <wp:posOffset>2197735</wp:posOffset>
                </wp:positionH>
                <wp:positionV relativeFrom="paragraph">
                  <wp:posOffset>90170</wp:posOffset>
                </wp:positionV>
                <wp:extent cx="163131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B22B8C" id="_x0000_t32" coordsize="21600,21600" o:spt="32" o:oned="t" path="m,l21600,21600e" filled="f">
                <v:path arrowok="t" fillok="f" o:connecttype="none"/>
                <o:lock v:ext="edit" shapetype="t"/>
              </v:shapetype>
              <v:shape id="Straight Arrow Connector 1" o:spid="_x0000_s1026" type="#_x0000_t32" style="position:absolute;margin-left:173.05pt;margin-top:7.1pt;width:12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"/>
            </w:pict>
          </mc:Fallback>
        </mc:AlternateContent>
      </w:r>
      <w:r w:rsidRPr="000D23E5">
        <w:rPr>
          <w:rFonts w:ascii="Times New Roman" w:hAnsi="Times New Roman" w:cs="Times New Roman"/>
          <w:color w:val="auto"/>
          <w:sz w:val="26"/>
          <w:szCs w:val="26"/>
        </w:rPr>
        <w:tab/>
      </w:r>
    </w:p>
    <w:p w14:paraId="61A9551F" w14:textId="77777777" w:rsidR="00C224CD" w:rsidRDefault="00C224CD" w:rsidP="00C224CD">
      <w:pPr>
        <w:rPr>
          <w:rFonts w:ascii="Times New Roman" w:hAnsi="Times New Roman" w:cs="Times New Roman"/>
          <w:color w:val="auto"/>
          <w:sz w:val="26"/>
          <w:szCs w:val="26"/>
          <w:lang w:val="en-US"/>
        </w:rPr>
      </w:pPr>
    </w:p>
    <w:p w14:paraId="6F656D36" w14:textId="3C660AC7" w:rsidR="00C224CD" w:rsidRPr="00C224CD" w:rsidRDefault="00C224CD" w:rsidP="00C224CD">
      <w:pPr>
        <w:spacing w:before="120" w:after="120"/>
        <w:ind w:firstLine="720"/>
        <w:jc w:val="both"/>
        <w:rPr>
          <w:rFonts w:ascii="Times New Roman" w:hAnsi="Times New Roman"/>
          <w:sz w:val="28"/>
          <w:szCs w:val="28"/>
          <w:lang w:val="en-US"/>
        </w:rPr>
      </w:pPr>
      <w:r w:rsidRPr="00C224CD">
        <w:rPr>
          <w:rFonts w:ascii="Times New Roman" w:hAnsi="Times New Roman"/>
          <w:sz w:val="28"/>
          <w:szCs w:val="28"/>
        </w:rPr>
        <w:t xml:space="preserve">Căn cứ Luật Ban hành văn bản quy phạm pháp luật số 64/2025/QH15 được sửa đổi, bổ sung bởi Luật số 87/2025/QH15, Sở Nội vụ đã tổ chức lấy ý kiến các cơ quan, đơn vị, địa phương đối với Dự thảo </w:t>
      </w:r>
      <w:r>
        <w:rPr>
          <w:rFonts w:ascii="Times New Roman" w:hAnsi="Times New Roman"/>
          <w:sz w:val="28"/>
          <w:szCs w:val="28"/>
          <w:lang w:val="en-US"/>
        </w:rPr>
        <w:t xml:space="preserve">Tờ trình của Ủy ban nhân dân tỉnh, Nghị quyết của Hội đồng nhân dân tỉnh quyết định các biện pháp bảo đảm thực hiện dân chủ ở cơ sở trên địa bàn tỉnh Gia Lai. </w:t>
      </w:r>
    </w:p>
    <w:p w14:paraId="17362E6C" w14:textId="3E78275D" w:rsidR="00C224CD" w:rsidRDefault="00C224CD" w:rsidP="00C224CD">
      <w:pPr>
        <w:spacing w:before="120" w:after="120"/>
        <w:ind w:firstLine="720"/>
        <w:jc w:val="both"/>
        <w:rPr>
          <w:rFonts w:ascii="Times New Roman" w:hAnsi="Times New Roman"/>
          <w:sz w:val="28"/>
          <w:szCs w:val="28"/>
          <w:lang w:val="en-US"/>
        </w:rPr>
      </w:pPr>
      <w:r w:rsidRPr="00C224CD">
        <w:rPr>
          <w:rFonts w:ascii="Times New Roman" w:hAnsi="Times New Roman"/>
          <w:b/>
          <w:bCs/>
          <w:sz w:val="28"/>
          <w:szCs w:val="28"/>
        </w:rPr>
        <w:t>1.</w:t>
      </w:r>
      <w:r w:rsidRPr="00C224CD">
        <w:rPr>
          <w:rFonts w:ascii="Times New Roman" w:hAnsi="Times New Roman"/>
          <w:sz w:val="28"/>
          <w:szCs w:val="28"/>
        </w:rPr>
        <w:t xml:space="preserve"> Tổng số cơ quan, tổ chức đã gửi xin ý kiến: </w:t>
      </w:r>
      <w:r w:rsidRPr="00D71B33">
        <w:rPr>
          <w:rFonts w:ascii="Times New Roman" w:hAnsi="Times New Roman"/>
          <w:b/>
          <w:bCs/>
          <w:sz w:val="28"/>
          <w:szCs w:val="28"/>
        </w:rPr>
        <w:t>1</w:t>
      </w:r>
      <w:r w:rsidR="00D824F5" w:rsidRPr="00D71B33">
        <w:rPr>
          <w:rFonts w:ascii="Times New Roman" w:hAnsi="Times New Roman"/>
          <w:b/>
          <w:bCs/>
          <w:sz w:val="28"/>
          <w:szCs w:val="28"/>
          <w:lang w:val="en-US"/>
        </w:rPr>
        <w:t>6</w:t>
      </w:r>
      <w:r w:rsidR="005D09F8">
        <w:rPr>
          <w:rFonts w:ascii="Times New Roman" w:hAnsi="Times New Roman"/>
          <w:b/>
          <w:bCs/>
          <w:sz w:val="28"/>
          <w:szCs w:val="28"/>
          <w:lang w:val="en-US"/>
        </w:rPr>
        <w:t>0</w:t>
      </w:r>
      <w:r w:rsidRPr="00C224CD">
        <w:rPr>
          <w:rFonts w:ascii="Times New Roman" w:hAnsi="Times New Roman"/>
          <w:sz w:val="28"/>
          <w:szCs w:val="28"/>
        </w:rPr>
        <w:t xml:space="preserve"> cơ quan, đơn vị, địa phương; tổng số ý kiến nhận được: </w:t>
      </w:r>
      <w:r w:rsidRPr="00D824F5">
        <w:rPr>
          <w:rFonts w:ascii="Times New Roman" w:hAnsi="Times New Roman"/>
          <w:b/>
          <w:bCs/>
          <w:sz w:val="28"/>
          <w:szCs w:val="28"/>
        </w:rPr>
        <w:t>8</w:t>
      </w:r>
      <w:r w:rsidR="002B5D1E">
        <w:rPr>
          <w:rFonts w:ascii="Times New Roman" w:hAnsi="Times New Roman"/>
          <w:b/>
          <w:bCs/>
          <w:sz w:val="28"/>
          <w:szCs w:val="28"/>
          <w:lang w:val="en-US"/>
        </w:rPr>
        <w:t>2</w:t>
      </w:r>
      <w:r w:rsidR="00D824F5" w:rsidRPr="00D824F5">
        <w:rPr>
          <w:rFonts w:ascii="Times New Roman" w:hAnsi="Times New Roman"/>
          <w:b/>
          <w:bCs/>
          <w:sz w:val="28"/>
          <w:szCs w:val="28"/>
          <w:lang w:val="en-US"/>
        </w:rPr>
        <w:t>/16</w:t>
      </w:r>
      <w:r w:rsidR="005D09F8">
        <w:rPr>
          <w:rFonts w:ascii="Times New Roman" w:hAnsi="Times New Roman"/>
          <w:b/>
          <w:bCs/>
          <w:sz w:val="28"/>
          <w:szCs w:val="28"/>
          <w:lang w:val="en-US"/>
        </w:rPr>
        <w:t>0</w:t>
      </w:r>
      <w:r w:rsidRPr="00C224CD">
        <w:rPr>
          <w:rFonts w:ascii="Times New Roman" w:hAnsi="Times New Roman"/>
          <w:sz w:val="28"/>
          <w:szCs w:val="28"/>
        </w:rPr>
        <w:t xml:space="preserve"> văn bản tham gia của các cơ quan, đơn vị, địa phương (trong đó, có </w:t>
      </w:r>
      <w:r w:rsidRPr="00D824F5">
        <w:rPr>
          <w:rFonts w:ascii="Times New Roman" w:hAnsi="Times New Roman"/>
          <w:b/>
          <w:bCs/>
          <w:sz w:val="28"/>
          <w:szCs w:val="28"/>
          <w:lang w:val="en-US"/>
        </w:rPr>
        <w:t>7</w:t>
      </w:r>
      <w:r w:rsidR="00D072D7">
        <w:rPr>
          <w:rFonts w:ascii="Times New Roman" w:hAnsi="Times New Roman"/>
          <w:b/>
          <w:bCs/>
          <w:sz w:val="28"/>
          <w:szCs w:val="28"/>
          <w:lang w:val="en-US"/>
        </w:rPr>
        <w:t>6</w:t>
      </w:r>
      <w:r w:rsidRPr="00C224CD">
        <w:rPr>
          <w:rFonts w:ascii="Times New Roman" w:hAnsi="Times New Roman"/>
          <w:sz w:val="28"/>
          <w:szCs w:val="28"/>
        </w:rPr>
        <w:t xml:space="preserve"> cơ quan</w:t>
      </w:r>
      <w:r>
        <w:rPr>
          <w:rFonts w:ascii="Times New Roman" w:hAnsi="Times New Roman"/>
          <w:sz w:val="28"/>
          <w:szCs w:val="28"/>
          <w:lang w:val="en-US"/>
        </w:rPr>
        <w:t>, đơn vị, địa phương</w:t>
      </w:r>
      <w:r w:rsidRPr="00C224CD">
        <w:rPr>
          <w:rFonts w:ascii="Times New Roman" w:hAnsi="Times New Roman"/>
          <w:sz w:val="28"/>
          <w:szCs w:val="28"/>
        </w:rPr>
        <w:t xml:space="preserve"> hoàn toàn thống nhất với Dự thảo; </w:t>
      </w:r>
      <w:r w:rsidRPr="00D824F5">
        <w:rPr>
          <w:rFonts w:ascii="Times New Roman" w:hAnsi="Times New Roman"/>
          <w:b/>
          <w:bCs/>
          <w:sz w:val="28"/>
          <w:szCs w:val="28"/>
        </w:rPr>
        <w:t>06</w:t>
      </w:r>
      <w:r w:rsidRPr="00C224CD">
        <w:rPr>
          <w:rFonts w:ascii="Times New Roman" w:hAnsi="Times New Roman"/>
          <w:sz w:val="28"/>
          <w:szCs w:val="28"/>
        </w:rPr>
        <w:t xml:space="preserve"> cơ quan, đơn vị, địa phương thống nhất với Dự thảo và có ý kiến tham gia bổ sung để hoàn thiện</w:t>
      </w:r>
      <w:r>
        <w:rPr>
          <w:rFonts w:ascii="Times New Roman" w:hAnsi="Times New Roman"/>
          <w:sz w:val="28"/>
          <w:szCs w:val="28"/>
          <w:lang w:val="en-US"/>
        </w:rPr>
        <w:t>.</w:t>
      </w:r>
    </w:p>
    <w:p w14:paraId="15D52BE6" w14:textId="2E01E4DB" w:rsidR="008C773B" w:rsidRPr="00C224CD" w:rsidRDefault="00C224CD" w:rsidP="008C773B">
      <w:pPr>
        <w:spacing w:before="120" w:after="120"/>
        <w:ind w:firstLine="720"/>
        <w:jc w:val="both"/>
        <w:rPr>
          <w:rFonts w:ascii="Times New Roman" w:hAnsi="Times New Roman"/>
          <w:sz w:val="28"/>
          <w:szCs w:val="28"/>
          <w:lang w:val="en-US"/>
        </w:rPr>
      </w:pPr>
      <w:r w:rsidRPr="00C224CD">
        <w:rPr>
          <w:rFonts w:ascii="Times New Roman" w:hAnsi="Times New Roman"/>
          <w:b/>
          <w:bCs/>
          <w:sz w:val="28"/>
          <w:szCs w:val="28"/>
          <w:lang w:val="en-US"/>
        </w:rPr>
        <w:t>2.</w:t>
      </w:r>
      <w:r>
        <w:rPr>
          <w:rFonts w:ascii="Times New Roman" w:hAnsi="Times New Roman"/>
          <w:sz w:val="28"/>
          <w:szCs w:val="28"/>
          <w:lang w:val="en-US"/>
        </w:rPr>
        <w:t xml:space="preserve"> Kết quả cụ thể như sau:</w:t>
      </w:r>
    </w:p>
    <w:tbl>
      <w:tblPr>
        <w:tblStyle w:val="TableGrid"/>
        <w:tblW w:w="0" w:type="auto"/>
        <w:tblInd w:w="-5" w:type="dxa"/>
        <w:tblLook w:val="04A0" w:firstRow="1" w:lastRow="0" w:firstColumn="1" w:lastColumn="0" w:noHBand="0" w:noVBand="1"/>
      </w:tblPr>
      <w:tblGrid>
        <w:gridCol w:w="1318"/>
        <w:gridCol w:w="1188"/>
        <w:gridCol w:w="3912"/>
        <w:gridCol w:w="3549"/>
      </w:tblGrid>
      <w:tr w:rsidR="00C224CD" w:rsidRPr="000D23E5" w14:paraId="096E5FB5" w14:textId="77777777" w:rsidTr="00D8331C">
        <w:trPr>
          <w:tblHeader/>
        </w:trPr>
        <w:tc>
          <w:tcPr>
            <w:tcW w:w="0" w:type="auto"/>
          </w:tcPr>
          <w:p w14:paraId="5BE9AF25" w14:textId="77777777" w:rsidR="00C224CD" w:rsidRPr="00B024A1" w:rsidRDefault="00C224CD" w:rsidP="002A7519">
            <w:pPr>
              <w:widowControl/>
              <w:jc w:val="center"/>
              <w:rPr>
                <w:rFonts w:ascii="Times New Roman" w:hAnsi="Times New Roman" w:cs="Times New Roman"/>
                <w:b/>
                <w:color w:val="auto"/>
              </w:rPr>
            </w:pPr>
            <w:r w:rsidRPr="00B024A1">
              <w:rPr>
                <w:rFonts w:ascii="Times New Roman" w:hAnsi="Times New Roman" w:cs="Times New Roman"/>
                <w:b/>
                <w:color w:val="auto"/>
              </w:rPr>
              <w:t>NHÓM VẤN ĐỀ</w:t>
            </w:r>
            <w:r>
              <w:rPr>
                <w:rFonts w:ascii="Times New Roman" w:hAnsi="Times New Roman" w:cs="Times New Roman"/>
                <w:b/>
                <w:color w:val="auto"/>
                <w:lang w:val="en-US"/>
              </w:rPr>
              <w:t>,</w:t>
            </w:r>
            <w:r w:rsidRPr="00B024A1">
              <w:rPr>
                <w:rFonts w:ascii="Times New Roman" w:hAnsi="Times New Roman" w:cs="Times New Roman"/>
                <w:b/>
                <w:color w:val="auto"/>
              </w:rPr>
              <w:t xml:space="preserve"> ĐIỀU</w:t>
            </w:r>
            <w:r>
              <w:rPr>
                <w:rFonts w:ascii="Times New Roman" w:hAnsi="Times New Roman" w:cs="Times New Roman"/>
                <w:b/>
                <w:color w:val="auto"/>
                <w:lang w:val="en-US"/>
              </w:rPr>
              <w:t>,</w:t>
            </w:r>
            <w:r w:rsidRPr="00B024A1">
              <w:rPr>
                <w:rFonts w:ascii="Times New Roman" w:hAnsi="Times New Roman" w:cs="Times New Roman"/>
                <w:b/>
                <w:color w:val="auto"/>
              </w:rPr>
              <w:t xml:space="preserve"> KHOẢN</w:t>
            </w:r>
          </w:p>
        </w:tc>
        <w:tc>
          <w:tcPr>
            <w:tcW w:w="0" w:type="auto"/>
          </w:tcPr>
          <w:p w14:paraId="2EF0FD3A" w14:textId="77777777" w:rsidR="00C224CD" w:rsidRPr="000D23E5" w:rsidRDefault="00C224CD" w:rsidP="002A7519">
            <w:pPr>
              <w:widowControl/>
              <w:jc w:val="center"/>
              <w:rPr>
                <w:rFonts w:ascii="Times New Roman" w:hAnsi="Times New Roman" w:cs="Times New Roman"/>
                <w:b/>
                <w:color w:val="auto"/>
                <w:lang w:val="en-US"/>
              </w:rPr>
            </w:pPr>
            <w:r w:rsidRPr="000D23E5">
              <w:rPr>
                <w:rFonts w:ascii="Times New Roman" w:hAnsi="Times New Roman" w:cs="Times New Roman"/>
                <w:b/>
                <w:color w:val="auto"/>
                <w:lang w:val="en-US"/>
              </w:rPr>
              <w:t>CHỦ THỂ GÓP Ý</w:t>
            </w:r>
          </w:p>
        </w:tc>
        <w:tc>
          <w:tcPr>
            <w:tcW w:w="0" w:type="auto"/>
          </w:tcPr>
          <w:p w14:paraId="6E2F6B4A" w14:textId="77777777" w:rsidR="00C224CD" w:rsidRPr="000D23E5" w:rsidRDefault="00C224CD" w:rsidP="002A7519">
            <w:pPr>
              <w:widowControl/>
              <w:jc w:val="center"/>
              <w:rPr>
                <w:rFonts w:ascii="Times New Roman" w:hAnsi="Times New Roman" w:cs="Times New Roman"/>
                <w:b/>
                <w:color w:val="auto"/>
                <w:lang w:val="en-US"/>
              </w:rPr>
            </w:pPr>
            <w:r w:rsidRPr="000D23E5">
              <w:rPr>
                <w:rFonts w:ascii="Times New Roman" w:hAnsi="Times New Roman" w:cs="Times New Roman"/>
                <w:b/>
                <w:color w:val="auto"/>
                <w:lang w:val="en-US"/>
              </w:rPr>
              <w:t>NỘI DUNG GÓP Ý</w:t>
            </w:r>
          </w:p>
        </w:tc>
        <w:tc>
          <w:tcPr>
            <w:tcW w:w="0" w:type="auto"/>
          </w:tcPr>
          <w:p w14:paraId="2C33F231" w14:textId="77777777" w:rsidR="00C224CD" w:rsidRPr="000D23E5" w:rsidRDefault="00C224CD" w:rsidP="002A7519">
            <w:pPr>
              <w:widowControl/>
              <w:jc w:val="center"/>
              <w:rPr>
                <w:rFonts w:ascii="Times New Roman" w:hAnsi="Times New Roman" w:cs="Times New Roman"/>
                <w:b/>
                <w:color w:val="auto"/>
                <w:lang w:val="en-US"/>
              </w:rPr>
            </w:pPr>
            <w:r w:rsidRPr="000D23E5">
              <w:rPr>
                <w:rFonts w:ascii="Times New Roman" w:hAnsi="Times New Roman" w:cs="Times New Roman"/>
                <w:b/>
                <w:color w:val="auto"/>
                <w:lang w:val="en-US"/>
              </w:rPr>
              <w:t>NỘI DUNG TIẾP THU,</w:t>
            </w:r>
          </w:p>
          <w:p w14:paraId="5FDF0276" w14:textId="77777777" w:rsidR="00C224CD" w:rsidRPr="000D23E5" w:rsidRDefault="00C224CD" w:rsidP="002A7519">
            <w:pPr>
              <w:widowControl/>
              <w:jc w:val="center"/>
              <w:rPr>
                <w:rFonts w:ascii="Times New Roman" w:hAnsi="Times New Roman" w:cs="Times New Roman"/>
                <w:b/>
                <w:color w:val="auto"/>
                <w:lang w:val="en-US"/>
              </w:rPr>
            </w:pPr>
            <w:r w:rsidRPr="000D23E5">
              <w:rPr>
                <w:rFonts w:ascii="Times New Roman" w:hAnsi="Times New Roman" w:cs="Times New Roman"/>
                <w:b/>
                <w:color w:val="auto"/>
                <w:lang w:val="en-US"/>
              </w:rPr>
              <w:t>GIẢI TRÌNH</w:t>
            </w:r>
          </w:p>
        </w:tc>
      </w:tr>
      <w:tr w:rsidR="008C773B" w:rsidRPr="000D23E5" w14:paraId="2723A1AD" w14:textId="77777777" w:rsidTr="00D8331C">
        <w:trPr>
          <w:trHeight w:val="280"/>
        </w:trPr>
        <w:tc>
          <w:tcPr>
            <w:tcW w:w="0" w:type="auto"/>
            <w:gridSpan w:val="4"/>
          </w:tcPr>
          <w:p w14:paraId="6A5A5960" w14:textId="1D62E958" w:rsidR="008C773B" w:rsidRPr="005D0AF0" w:rsidRDefault="008C773B" w:rsidP="002A7519">
            <w:pPr>
              <w:widowControl/>
              <w:tabs>
                <w:tab w:val="left" w:pos="2950"/>
              </w:tabs>
              <w:jc w:val="both"/>
              <w:rPr>
                <w:rFonts w:ascii="Times New Roman" w:eastAsia="Times New Roman" w:hAnsi="Times New Roman" w:cs="Times New Roman"/>
                <w:b/>
                <w:bCs/>
                <w:color w:val="auto"/>
                <w:lang w:val="en-US" w:eastAsia="en-US"/>
              </w:rPr>
            </w:pPr>
            <w:r w:rsidRPr="005D0AF0">
              <w:rPr>
                <w:rFonts w:ascii="Times New Roman" w:eastAsia="Times New Roman" w:hAnsi="Times New Roman" w:cs="Times New Roman"/>
                <w:b/>
                <w:bCs/>
                <w:color w:val="auto"/>
                <w:lang w:val="en-US" w:eastAsia="en-US"/>
              </w:rPr>
              <w:t>I. ĐỐI VỚI DỰ THẢO TỜ TRÌNH</w:t>
            </w:r>
            <w:r w:rsidR="00470B71">
              <w:rPr>
                <w:rFonts w:ascii="Times New Roman" w:eastAsia="Times New Roman" w:hAnsi="Times New Roman" w:cs="Times New Roman"/>
                <w:b/>
                <w:bCs/>
                <w:color w:val="auto"/>
                <w:lang w:val="en-US" w:eastAsia="en-US"/>
              </w:rPr>
              <w:t xml:space="preserve"> </w:t>
            </w:r>
          </w:p>
        </w:tc>
      </w:tr>
      <w:tr w:rsidR="00C224CD" w:rsidRPr="000D23E5" w14:paraId="76C3EA7E" w14:textId="77777777" w:rsidTr="00D8331C">
        <w:tc>
          <w:tcPr>
            <w:tcW w:w="0" w:type="auto"/>
          </w:tcPr>
          <w:p w14:paraId="1CFE2F9C" w14:textId="311FE4D9" w:rsidR="00C224CD" w:rsidRPr="00185B56" w:rsidRDefault="00C224CD" w:rsidP="00EB2E5D">
            <w:pPr>
              <w:widowControl/>
              <w:tabs>
                <w:tab w:val="left" w:pos="2950"/>
              </w:tabs>
              <w:jc w:val="center"/>
              <w:rPr>
                <w:rFonts w:ascii="Times New Roman" w:eastAsia="Times New Roman" w:hAnsi="Times New Roman" w:cs="Times New Roman"/>
                <w:color w:val="auto"/>
                <w:lang w:val="en-US" w:eastAsia="en-US"/>
              </w:rPr>
            </w:pPr>
            <w:r w:rsidRPr="00D71B33">
              <w:rPr>
                <w:rFonts w:ascii="Times New Roman" w:eastAsia="Times New Roman" w:hAnsi="Times New Roman" w:cs="Times New Roman"/>
                <w:color w:val="auto"/>
                <w:lang w:val="en-US" w:eastAsia="en-US"/>
              </w:rPr>
              <w:t>T</w:t>
            </w:r>
            <w:r w:rsidR="00C8447E" w:rsidRPr="00D71B33">
              <w:rPr>
                <w:rFonts w:ascii="Times New Roman" w:eastAsia="Times New Roman" w:hAnsi="Times New Roman" w:cs="Times New Roman"/>
                <w:color w:val="auto"/>
                <w:lang w:val="en-US" w:eastAsia="en-US"/>
              </w:rPr>
              <w:t>ại phần căn cứ ban hành</w:t>
            </w:r>
          </w:p>
        </w:tc>
        <w:tc>
          <w:tcPr>
            <w:tcW w:w="0" w:type="auto"/>
          </w:tcPr>
          <w:p w14:paraId="5E752B44" w14:textId="1BA6E76A" w:rsidR="00C224CD" w:rsidRDefault="00C224CD" w:rsidP="00EB2E5D">
            <w:pPr>
              <w:widowControl/>
              <w:tabs>
                <w:tab w:val="left" w:pos="2950"/>
              </w:tabs>
              <w:jc w:val="center"/>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Sở Xây dựng</w:t>
            </w:r>
          </w:p>
        </w:tc>
        <w:tc>
          <w:tcPr>
            <w:tcW w:w="0" w:type="auto"/>
          </w:tcPr>
          <w:p w14:paraId="5009C75D" w14:textId="6B2080F2" w:rsidR="00C224CD" w:rsidRPr="00D56D7F" w:rsidRDefault="00C224CD" w:rsidP="002A7519">
            <w:pPr>
              <w:widowControl/>
              <w:tabs>
                <w:tab w:val="left" w:pos="2950"/>
              </w:tabs>
              <w:jc w:val="both"/>
              <w:rPr>
                <w:rFonts w:ascii="Times New Roman" w:eastAsia="Times New Roman" w:hAnsi="Times New Roman" w:cs="Times New Roman"/>
                <w:color w:val="auto"/>
                <w:lang w:val="en-US" w:eastAsia="en-US"/>
              </w:rPr>
            </w:pPr>
            <w:r w:rsidRPr="005D0AF0">
              <w:rPr>
                <w:rFonts w:ascii="Times New Roman" w:eastAsia="Times New Roman" w:hAnsi="Times New Roman" w:cs="Times New Roman"/>
                <w:color w:val="auto"/>
                <w:lang w:eastAsia="en-US"/>
              </w:rPr>
              <w:t>Đề nghị rà soát, kiểm tra lại cách viện dẫn Luật Tổ chức chính quyền địa phương năm 2025 trong dự thảo Tờ trình và Luật Tổ chức chính quyền địa phương số 72/2025/QH15 trong dự thảo Nghị quyết để bảo đảm thống nhất</w:t>
            </w:r>
            <w:r w:rsidR="00D56D7F">
              <w:rPr>
                <w:rFonts w:ascii="Times New Roman" w:eastAsia="Times New Roman" w:hAnsi="Times New Roman" w:cs="Times New Roman"/>
                <w:color w:val="auto"/>
                <w:lang w:val="en-US" w:eastAsia="en-US"/>
              </w:rPr>
              <w:t>.</w:t>
            </w:r>
          </w:p>
        </w:tc>
        <w:tc>
          <w:tcPr>
            <w:tcW w:w="0" w:type="auto"/>
          </w:tcPr>
          <w:p w14:paraId="223217B3" w14:textId="433F6FCD" w:rsidR="00C224CD" w:rsidRDefault="00047B38" w:rsidP="002A7519">
            <w:pPr>
              <w:widowControl/>
              <w:tabs>
                <w:tab w:val="left" w:pos="2950"/>
              </w:tabs>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Sở Nội vụ thống nhất tiếp thu</w:t>
            </w:r>
          </w:p>
        </w:tc>
      </w:tr>
      <w:tr w:rsidR="008C773B" w:rsidRPr="000D23E5" w14:paraId="3A9918F7" w14:textId="77777777" w:rsidTr="00D8331C">
        <w:trPr>
          <w:trHeight w:val="464"/>
        </w:trPr>
        <w:tc>
          <w:tcPr>
            <w:tcW w:w="0" w:type="auto"/>
            <w:gridSpan w:val="4"/>
            <w:vAlign w:val="center"/>
          </w:tcPr>
          <w:p w14:paraId="2CC271EB" w14:textId="61C766DF" w:rsidR="008C773B" w:rsidRPr="008C773B" w:rsidRDefault="008C773B" w:rsidP="008C773B">
            <w:pPr>
              <w:widowControl/>
              <w:tabs>
                <w:tab w:val="left" w:pos="2950"/>
              </w:tabs>
              <w:rPr>
                <w:rFonts w:ascii="Times New Roman" w:eastAsia="Times New Roman" w:hAnsi="Times New Roman" w:cs="Times New Roman"/>
                <w:b/>
                <w:bCs/>
                <w:color w:val="auto"/>
                <w:lang w:val="en-US" w:eastAsia="en-US"/>
              </w:rPr>
            </w:pPr>
            <w:r w:rsidRPr="008C773B">
              <w:rPr>
                <w:rFonts w:ascii="Times New Roman" w:eastAsia="Times New Roman" w:hAnsi="Times New Roman" w:cs="Times New Roman"/>
                <w:b/>
                <w:bCs/>
                <w:color w:val="auto"/>
                <w:lang w:val="en-US" w:eastAsia="en-US"/>
              </w:rPr>
              <w:t xml:space="preserve">II. ĐỐI VỚI DỰ THẢO NGHỊ QUYẾT </w:t>
            </w:r>
          </w:p>
        </w:tc>
      </w:tr>
      <w:tr w:rsidR="008C773B" w:rsidRPr="000D23E5" w14:paraId="343E1093" w14:textId="77777777" w:rsidTr="00D8331C">
        <w:tc>
          <w:tcPr>
            <w:tcW w:w="0" w:type="auto"/>
          </w:tcPr>
          <w:p w14:paraId="254BC332" w14:textId="2567F72C" w:rsidR="00C224CD" w:rsidRPr="00185B56" w:rsidRDefault="00D71B33" w:rsidP="00EB2E5D">
            <w:pPr>
              <w:widowControl/>
              <w:tabs>
                <w:tab w:val="left" w:pos="2950"/>
              </w:tabs>
              <w:jc w:val="center"/>
              <w:rPr>
                <w:rFonts w:ascii="Times New Roman" w:eastAsia="Times New Roman" w:hAnsi="Times New Roman" w:cs="Times New Roman"/>
                <w:color w:val="auto"/>
                <w:lang w:val="en-US" w:eastAsia="en-US"/>
              </w:rPr>
            </w:pPr>
            <w:r>
              <w:rPr>
                <w:rFonts w:ascii="Times New Roman" w:hAnsi="Times New Roman" w:cs="Times New Roman"/>
                <w:color w:val="auto"/>
                <w:lang w:val="en-US"/>
              </w:rPr>
              <w:t>Thể thức</w:t>
            </w:r>
            <w:r w:rsidR="00C224CD" w:rsidRPr="00185B56">
              <w:rPr>
                <w:rFonts w:ascii="Times New Roman" w:hAnsi="Times New Roman" w:cs="Times New Roman"/>
                <w:color w:val="auto"/>
                <w:lang w:val="en-US"/>
              </w:rPr>
              <w:t xml:space="preserve"> văn bản</w:t>
            </w:r>
          </w:p>
        </w:tc>
        <w:tc>
          <w:tcPr>
            <w:tcW w:w="0" w:type="auto"/>
          </w:tcPr>
          <w:p w14:paraId="668C1813" w14:textId="6799B4D6" w:rsidR="00C224CD" w:rsidRPr="005D0AF0" w:rsidRDefault="00C224CD" w:rsidP="00EB2E5D">
            <w:pPr>
              <w:widowControl/>
              <w:tabs>
                <w:tab w:val="left" w:pos="2950"/>
              </w:tabs>
              <w:jc w:val="center"/>
              <w:rPr>
                <w:rFonts w:ascii="Times New Roman" w:eastAsia="Times New Roman" w:hAnsi="Times New Roman" w:cs="Times New Roman"/>
                <w:b/>
                <w:bCs/>
                <w:color w:val="auto"/>
                <w:lang w:val="en-US" w:eastAsia="en-US"/>
              </w:rPr>
            </w:pPr>
            <w:r>
              <w:rPr>
                <w:rFonts w:ascii="Times New Roman" w:hAnsi="Times New Roman" w:cs="Times New Roman"/>
                <w:color w:val="auto"/>
                <w:lang w:val="en-US"/>
              </w:rPr>
              <w:t xml:space="preserve">Ban Quản lý </w:t>
            </w:r>
            <w:r w:rsidR="00682350">
              <w:rPr>
                <w:rFonts w:ascii="Times New Roman" w:hAnsi="Times New Roman" w:cs="Times New Roman"/>
                <w:color w:val="auto"/>
                <w:lang w:val="en-US"/>
              </w:rPr>
              <w:t>K</w:t>
            </w:r>
            <w:r>
              <w:rPr>
                <w:rFonts w:ascii="Times New Roman" w:hAnsi="Times New Roman" w:cs="Times New Roman"/>
                <w:color w:val="auto"/>
                <w:lang w:val="en-US"/>
              </w:rPr>
              <w:t>hu kinh tế</w:t>
            </w:r>
          </w:p>
        </w:tc>
        <w:tc>
          <w:tcPr>
            <w:tcW w:w="0" w:type="auto"/>
          </w:tcPr>
          <w:p w14:paraId="2784729C" w14:textId="77777777" w:rsidR="00C224CD" w:rsidRPr="00650693" w:rsidRDefault="00C224CD" w:rsidP="002A7519">
            <w:pPr>
              <w:widowControl/>
              <w:tabs>
                <w:tab w:val="left" w:pos="2950"/>
              </w:tabs>
              <w:jc w:val="both"/>
              <w:rPr>
                <w:rFonts w:ascii="Times New Roman" w:eastAsia="Times New Roman" w:hAnsi="Times New Roman" w:cs="Times New Roman"/>
                <w:b/>
                <w:bCs/>
                <w:color w:val="auto"/>
                <w:lang w:val="en-US" w:eastAsia="en-US"/>
              </w:rPr>
            </w:pPr>
            <w:r w:rsidRPr="00650693">
              <w:rPr>
                <w:rFonts w:ascii="Times New Roman" w:hAnsi="Times New Roman" w:cs="Times New Roman"/>
                <w:color w:val="auto"/>
                <w:lang w:val="en-US"/>
              </w:rPr>
              <w:t>Đ</w:t>
            </w:r>
            <w:r w:rsidRPr="00650693">
              <w:rPr>
                <w:rFonts w:ascii="Times New Roman" w:hAnsi="Times New Roman" w:cs="Times New Roman"/>
                <w:color w:val="auto"/>
              </w:rPr>
              <w:t xml:space="preserve">ối với dự thảo Nghị Quyết của Hội đồng nhân dân đề nghị cơ quan soạn thảo thực hiện đúng theo mẫu số 17 phụ lục III ban hành kèm theo Nghị định số 187/2025/NĐ-CP ngày 01/7/2025 của Chính phủ sửa đổi, bổ sung một số điều của Nghị định số 78/2025/NĐ-CP ngày 01/4/2025 quy định chi tiết một số điều và biện pháp để tổ chức, hướng dẫn thi hành luật Ban hành văn bản quy phạm pháp luật và Nghị định số 79/2025/NĐ-CP ngày </w:t>
            </w:r>
            <w:r w:rsidRPr="00650693">
              <w:rPr>
                <w:rFonts w:ascii="Times New Roman" w:hAnsi="Times New Roman" w:cs="Times New Roman"/>
                <w:color w:val="auto"/>
              </w:rPr>
              <w:lastRenderedPageBreak/>
              <w:t>01/4/2025 về kiểm tra, rà soát, hệ thống hóa và xử lý văn bản quy phạm pháp luật để xây dựng dự thảo Nghị quyết đảm bảo đúng quy định.</w:t>
            </w:r>
          </w:p>
        </w:tc>
        <w:tc>
          <w:tcPr>
            <w:tcW w:w="0" w:type="auto"/>
          </w:tcPr>
          <w:p w14:paraId="1F2D9F1E" w14:textId="4FFC29E8" w:rsidR="00C224CD" w:rsidRPr="005D0AF0" w:rsidRDefault="00047B38" w:rsidP="002A7519">
            <w:pPr>
              <w:widowControl/>
              <w:tabs>
                <w:tab w:val="left" w:pos="2950"/>
              </w:tabs>
              <w:jc w:val="both"/>
              <w:rPr>
                <w:rFonts w:ascii="Times New Roman" w:eastAsia="Times New Roman" w:hAnsi="Times New Roman" w:cs="Times New Roman"/>
                <w:b/>
                <w:bCs/>
                <w:color w:val="auto"/>
                <w:lang w:val="en-US" w:eastAsia="en-US"/>
              </w:rPr>
            </w:pPr>
            <w:r>
              <w:rPr>
                <w:rFonts w:ascii="Times New Roman" w:eastAsia="Times New Roman" w:hAnsi="Times New Roman" w:cs="Times New Roman"/>
                <w:color w:val="auto"/>
                <w:lang w:val="en-US" w:eastAsia="en-US"/>
              </w:rPr>
              <w:lastRenderedPageBreak/>
              <w:t>Sở Nội vụ thống nhất tiếp thu</w:t>
            </w:r>
          </w:p>
        </w:tc>
      </w:tr>
      <w:tr w:rsidR="00C224CD" w:rsidRPr="000D23E5" w14:paraId="40FB013D" w14:textId="77777777" w:rsidTr="00D8331C">
        <w:trPr>
          <w:trHeight w:val="1104"/>
        </w:trPr>
        <w:tc>
          <w:tcPr>
            <w:tcW w:w="0" w:type="auto"/>
          </w:tcPr>
          <w:p w14:paraId="2E6BC015" w14:textId="2B776A5F" w:rsidR="00C224CD" w:rsidRPr="00D71B33" w:rsidRDefault="0064097C" w:rsidP="00D56D7F">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t>Tại Điều 3</w:t>
            </w:r>
          </w:p>
        </w:tc>
        <w:tc>
          <w:tcPr>
            <w:tcW w:w="0" w:type="auto"/>
          </w:tcPr>
          <w:p w14:paraId="5360238D" w14:textId="34F6A012" w:rsidR="00C224CD" w:rsidRDefault="00C224CD" w:rsidP="00EB2E5D">
            <w:pPr>
              <w:widowControl/>
              <w:jc w:val="center"/>
              <w:rPr>
                <w:rFonts w:ascii="Times New Roman" w:hAnsi="Times New Roman" w:cs="Times New Roman"/>
                <w:color w:val="auto"/>
                <w:lang w:val="en-US"/>
              </w:rPr>
            </w:pPr>
            <w:r>
              <w:rPr>
                <w:rFonts w:ascii="Times New Roman" w:hAnsi="Times New Roman" w:cs="Times New Roman"/>
                <w:color w:val="auto"/>
                <w:lang w:val="en-US"/>
              </w:rPr>
              <w:t>Sở Tài chính</w:t>
            </w:r>
          </w:p>
          <w:p w14:paraId="76B4A504" w14:textId="77777777" w:rsidR="00D56D7F" w:rsidRPr="001674DC" w:rsidRDefault="00D56D7F" w:rsidP="00EB2E5D">
            <w:pPr>
              <w:widowControl/>
              <w:jc w:val="center"/>
              <w:rPr>
                <w:rFonts w:ascii="Times New Roman" w:hAnsi="Times New Roman" w:cs="Times New Roman"/>
                <w:color w:val="auto"/>
                <w:lang w:val="en-US"/>
              </w:rPr>
            </w:pPr>
          </w:p>
        </w:tc>
        <w:tc>
          <w:tcPr>
            <w:tcW w:w="0" w:type="auto"/>
          </w:tcPr>
          <w:p w14:paraId="0B2B7DEC" w14:textId="77777777" w:rsidR="00C224CD" w:rsidRPr="00650693" w:rsidRDefault="00C224CD" w:rsidP="002A7519">
            <w:pPr>
              <w:widowControl/>
              <w:jc w:val="both"/>
              <w:rPr>
                <w:rFonts w:ascii="Times New Roman" w:hAnsi="Times New Roman" w:cs="Times New Roman"/>
                <w:color w:val="auto"/>
                <w:lang w:val="en-GB"/>
              </w:rPr>
            </w:pPr>
            <w:r w:rsidRPr="00650693">
              <w:rPr>
                <w:rFonts w:ascii="Times New Roman" w:hAnsi="Times New Roman" w:cs="Times New Roman"/>
                <w:color w:val="auto"/>
              </w:rPr>
              <w:t>Kinh phí được đảm bảo từ nguồn ngân sách nhà nước theo phân cấp quản lý ngân sách hiện hành và các nguồn hợp pháp khác theo quy định của pháp luật.</w:t>
            </w:r>
          </w:p>
        </w:tc>
        <w:tc>
          <w:tcPr>
            <w:tcW w:w="0" w:type="auto"/>
          </w:tcPr>
          <w:p w14:paraId="1E8A76C4" w14:textId="77E11A61" w:rsidR="00C224CD" w:rsidRPr="001674DC" w:rsidRDefault="00047B38" w:rsidP="002A7519">
            <w:pPr>
              <w:widowControl/>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Sở Nội vụ thống nhất tiếp thu</w:t>
            </w:r>
            <w:r>
              <w:rPr>
                <w:rFonts w:ascii="Times New Roman" w:eastAsia="Times New Roman" w:hAnsi="Times New Roman" w:cs="Times New Roman"/>
                <w:color w:val="auto"/>
                <w:lang w:val="en-US" w:eastAsia="en-US"/>
              </w:rPr>
              <w:t>.</w:t>
            </w:r>
          </w:p>
        </w:tc>
      </w:tr>
      <w:tr w:rsidR="00EB2E5D" w:rsidRPr="000D23E5" w14:paraId="279F23F5" w14:textId="77777777" w:rsidTr="00D71B33">
        <w:trPr>
          <w:trHeight w:val="7003"/>
        </w:trPr>
        <w:tc>
          <w:tcPr>
            <w:tcW w:w="0" w:type="auto"/>
          </w:tcPr>
          <w:p w14:paraId="19A87B0B" w14:textId="2F8D4439" w:rsidR="00EB2E5D" w:rsidRPr="00D71B33" w:rsidRDefault="00EB2E5D" w:rsidP="00147C97">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t>Tại Điều 2</w:t>
            </w:r>
          </w:p>
          <w:p w14:paraId="6F852431" w14:textId="77777777" w:rsidR="00EB2E5D" w:rsidRPr="00D71B33" w:rsidRDefault="00EB2E5D" w:rsidP="00147C97">
            <w:pPr>
              <w:widowControl/>
              <w:jc w:val="center"/>
              <w:rPr>
                <w:rFonts w:ascii="Times New Roman" w:hAnsi="Times New Roman" w:cs="Times New Roman"/>
                <w:color w:val="auto"/>
                <w:lang w:val="en-US"/>
              </w:rPr>
            </w:pPr>
          </w:p>
          <w:p w14:paraId="2D95946D" w14:textId="44AC4F8E" w:rsidR="00EB2E5D" w:rsidRPr="00D71B33" w:rsidRDefault="00EB2E5D" w:rsidP="00147C97">
            <w:pPr>
              <w:widowControl/>
              <w:jc w:val="center"/>
              <w:rPr>
                <w:rFonts w:ascii="Times New Roman" w:hAnsi="Times New Roman" w:cs="Times New Roman"/>
                <w:color w:val="auto"/>
                <w:lang w:val="en-US"/>
              </w:rPr>
            </w:pPr>
          </w:p>
        </w:tc>
        <w:tc>
          <w:tcPr>
            <w:tcW w:w="0" w:type="auto"/>
          </w:tcPr>
          <w:p w14:paraId="5E6BD8FC" w14:textId="74679DC4" w:rsidR="00EB2E5D" w:rsidRDefault="00EB2E5D" w:rsidP="00EB2E5D">
            <w:pPr>
              <w:widowControl/>
              <w:jc w:val="center"/>
              <w:rPr>
                <w:rFonts w:ascii="Times New Roman" w:hAnsi="Times New Roman" w:cs="Times New Roman"/>
                <w:color w:val="auto"/>
                <w:lang w:val="en-US"/>
              </w:rPr>
            </w:pPr>
            <w:r>
              <w:rPr>
                <w:rFonts w:ascii="Times New Roman" w:hAnsi="Times New Roman" w:cs="Times New Roman"/>
                <w:color w:val="auto"/>
                <w:lang w:val="en-US"/>
              </w:rPr>
              <w:t>Sở Xây dựng</w:t>
            </w:r>
          </w:p>
        </w:tc>
        <w:tc>
          <w:tcPr>
            <w:tcW w:w="0" w:type="auto"/>
          </w:tcPr>
          <w:p w14:paraId="0D72C20A" w14:textId="77777777" w:rsidR="00047B38" w:rsidRDefault="00047B38"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 </w:t>
            </w:r>
            <w:r w:rsidR="00EB2E5D" w:rsidRPr="005D0AF0">
              <w:rPr>
                <w:rFonts w:ascii="Times New Roman" w:hAnsi="Times New Roman" w:cs="Times New Roman"/>
                <w:color w:val="auto"/>
              </w:rPr>
              <w:t xml:space="preserve">Đề nghị rà soát, thay thế cụm từ “thực hiện dân chủ cơ sở” bằng cụm từ “thực hiện dân chủ ở cơ sở” tại điểm a khoản 1 và điểm b khoản 3 Điều 2 để thống nhất trong toàn bộ nội dung dự thảo Nghị quyết. </w:t>
            </w:r>
          </w:p>
          <w:p w14:paraId="464C4B4E" w14:textId="1D3CA9BD" w:rsidR="00EB2E5D" w:rsidRPr="00047B38" w:rsidRDefault="00047B38"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 </w:t>
            </w:r>
            <w:r w:rsidR="00EB2E5D" w:rsidRPr="005D0AF0">
              <w:rPr>
                <w:rFonts w:ascii="Times New Roman" w:hAnsi="Times New Roman" w:cs="Times New Roman"/>
                <w:color w:val="auto"/>
              </w:rPr>
              <w:t>Góp ý đối với điểm d khoản 5 Điều 2</w:t>
            </w:r>
          </w:p>
          <w:p w14:paraId="77F1BBC2" w14:textId="6839A1BC" w:rsidR="00EB2E5D" w:rsidRDefault="00047B38"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w:t>
            </w:r>
            <w:r w:rsidR="00EB2E5D" w:rsidRPr="005D0AF0">
              <w:rPr>
                <w:rFonts w:ascii="Times New Roman" w:hAnsi="Times New Roman" w:cs="Times New Roman"/>
                <w:color w:val="auto"/>
              </w:rPr>
              <w:t xml:space="preserve"> Theo dự thảo: “d) Kiên quyết xử lý những hành vi lợi dụng dân chủ để vi phạm pháp luật, xâm phạm đến quyền, lợi ích hợp pháp của cán bộ, công chức, viên chức, người lao động của người dân, cản trở việc thực hiện nhiệm vụ của cơ quan, đơn vị, doanh nghiệp địa phương. Xử lý kịp thời các hành vi vi phạm quy định về thực hiện dân chủ ở cơ sở.”</w:t>
            </w:r>
          </w:p>
          <w:p w14:paraId="6CC85C68" w14:textId="105E42DD" w:rsidR="00EB2E5D" w:rsidRPr="00611D82" w:rsidRDefault="00EB2E5D" w:rsidP="002A7519">
            <w:pPr>
              <w:jc w:val="both"/>
              <w:rPr>
                <w:rFonts w:ascii="Times New Roman" w:hAnsi="Times New Roman" w:cs="Times New Roman"/>
                <w:color w:val="EE0000"/>
                <w:lang w:val="en-US"/>
              </w:rPr>
            </w:pPr>
            <w:r w:rsidRPr="005D0AF0">
              <w:rPr>
                <w:rFonts w:ascii="Times New Roman" w:hAnsi="Times New Roman" w:cs="Times New Roman"/>
                <w:color w:val="auto"/>
              </w:rPr>
              <w:t xml:space="preserve"> </w:t>
            </w:r>
            <w:r w:rsidR="00047B38">
              <w:rPr>
                <w:rFonts w:ascii="Times New Roman" w:hAnsi="Times New Roman" w:cs="Times New Roman"/>
                <w:color w:val="auto"/>
                <w:lang w:val="en-US"/>
              </w:rPr>
              <w:t>+</w:t>
            </w:r>
            <w:r w:rsidRPr="005D0AF0">
              <w:rPr>
                <w:rFonts w:ascii="Times New Roman" w:hAnsi="Times New Roman" w:cs="Times New Roman"/>
                <w:color w:val="auto"/>
              </w:rPr>
              <w:t xml:space="preserve"> Đề nghị rà soát, chỉnh sửa lại nội dung trên cho rõ nghĩa. Có thể nghiên cứu sửa như sau: “… xâm phạm quyền, lợi ích hợp pháp của cán bộ, công chức, viên chức, người lao động, người dân; cản trở hoạt động của cơ quan, đơn vị, tổ chức, doanh nghiệp....”</w:t>
            </w:r>
          </w:p>
        </w:tc>
        <w:tc>
          <w:tcPr>
            <w:tcW w:w="0" w:type="auto"/>
          </w:tcPr>
          <w:p w14:paraId="5D8DE536" w14:textId="0B37D488" w:rsidR="00EB2E5D" w:rsidRDefault="00047B38" w:rsidP="002A7519">
            <w:pPr>
              <w:widowControl/>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Sở Nội vụ thống nhất tiếp thu</w:t>
            </w:r>
            <w:r>
              <w:rPr>
                <w:rFonts w:ascii="Times New Roman" w:eastAsia="Times New Roman" w:hAnsi="Times New Roman" w:cs="Times New Roman"/>
                <w:color w:val="auto"/>
                <w:lang w:val="en-US" w:eastAsia="en-US"/>
              </w:rPr>
              <w:t>.</w:t>
            </w:r>
          </w:p>
        </w:tc>
      </w:tr>
      <w:tr w:rsidR="00EB2E5D" w:rsidRPr="000D23E5" w14:paraId="48FEA515" w14:textId="77777777" w:rsidTr="00D8331C">
        <w:tc>
          <w:tcPr>
            <w:tcW w:w="0" w:type="auto"/>
            <w:vMerge w:val="restart"/>
          </w:tcPr>
          <w:p w14:paraId="2B211BF7" w14:textId="0A25D690" w:rsidR="00EB2E5D" w:rsidRPr="00D71B33" w:rsidRDefault="00EB2E5D" w:rsidP="00EB2E5D">
            <w:pPr>
              <w:widowControl/>
              <w:jc w:val="center"/>
              <w:rPr>
                <w:rFonts w:ascii="Times New Roman" w:eastAsia="Times New Roman" w:hAnsi="Times New Roman" w:cs="Times New Roman"/>
                <w:color w:val="auto"/>
                <w:lang w:val="en-US" w:eastAsia="en-US"/>
              </w:rPr>
            </w:pPr>
            <w:r w:rsidRPr="00D71B33">
              <w:rPr>
                <w:rFonts w:ascii="Times New Roman" w:eastAsia="Times New Roman" w:hAnsi="Times New Roman" w:cs="Times New Roman"/>
                <w:color w:val="auto"/>
                <w:lang w:val="en-US" w:eastAsia="en-US"/>
              </w:rPr>
              <w:t>Thể thức văn bản</w:t>
            </w:r>
          </w:p>
          <w:p w14:paraId="303A9950" w14:textId="77777777" w:rsidR="00EB2E5D" w:rsidRPr="00D71B33" w:rsidRDefault="00EB2E5D" w:rsidP="00EB2E5D">
            <w:pPr>
              <w:widowControl/>
              <w:jc w:val="center"/>
              <w:rPr>
                <w:rFonts w:ascii="Times New Roman" w:eastAsia="Times New Roman" w:hAnsi="Times New Roman" w:cs="Times New Roman"/>
                <w:color w:val="auto"/>
                <w:lang w:val="en-US" w:eastAsia="en-US"/>
              </w:rPr>
            </w:pPr>
          </w:p>
        </w:tc>
        <w:tc>
          <w:tcPr>
            <w:tcW w:w="0" w:type="auto"/>
            <w:vMerge w:val="restart"/>
          </w:tcPr>
          <w:p w14:paraId="53186FF2" w14:textId="68A51A8B" w:rsidR="00EB2E5D" w:rsidRPr="009D2A36" w:rsidRDefault="00EB2E5D" w:rsidP="00EB2E5D">
            <w:pPr>
              <w:widowControl/>
              <w:jc w:val="center"/>
              <w:rPr>
                <w:rFonts w:ascii="Times New Roman" w:hAnsi="Times New Roman" w:cs="Times New Roman"/>
                <w:color w:val="auto"/>
                <w:lang w:val="en-US"/>
              </w:rPr>
            </w:pPr>
            <w:r w:rsidRPr="009D2A36">
              <w:rPr>
                <w:rFonts w:ascii="Times New Roman" w:hAnsi="Times New Roman" w:cs="Times New Roman"/>
                <w:color w:val="auto"/>
                <w:lang w:val="en-US"/>
              </w:rPr>
              <w:t xml:space="preserve">Sở </w:t>
            </w:r>
            <w:r>
              <w:rPr>
                <w:rFonts w:ascii="Times New Roman" w:hAnsi="Times New Roman" w:cs="Times New Roman"/>
                <w:color w:val="auto"/>
                <w:lang w:val="en-US"/>
              </w:rPr>
              <w:t>Tư pháp</w:t>
            </w:r>
          </w:p>
          <w:p w14:paraId="6B8B879B" w14:textId="77777777" w:rsidR="00EB2E5D" w:rsidRPr="009D2A36" w:rsidRDefault="00EB2E5D" w:rsidP="00EB2E5D">
            <w:pPr>
              <w:widowControl/>
              <w:jc w:val="center"/>
              <w:rPr>
                <w:rFonts w:ascii="Times New Roman" w:hAnsi="Times New Roman" w:cs="Times New Roman"/>
                <w:color w:val="auto"/>
                <w:lang w:val="en-US"/>
              </w:rPr>
            </w:pPr>
          </w:p>
        </w:tc>
        <w:tc>
          <w:tcPr>
            <w:tcW w:w="0" w:type="auto"/>
          </w:tcPr>
          <w:p w14:paraId="62DE2657" w14:textId="77777777" w:rsidR="00EB2E5D" w:rsidRPr="005D52B6" w:rsidRDefault="00EB2E5D" w:rsidP="002A7519">
            <w:pPr>
              <w:widowControl/>
              <w:jc w:val="both"/>
              <w:rPr>
                <w:rFonts w:ascii="Times New Roman" w:hAnsi="Times New Roman" w:cs="Times New Roman"/>
                <w:color w:val="auto"/>
                <w:lang w:val="en-US"/>
              </w:rPr>
            </w:pPr>
            <w:r w:rsidRPr="005D52B6">
              <w:rPr>
                <w:rFonts w:ascii="Times New Roman" w:hAnsi="Times New Roman" w:cs="Times New Roman"/>
                <w:color w:val="auto"/>
                <w:lang w:val="en-US"/>
              </w:rPr>
              <w:t xml:space="preserve">Tên gọi văn bản: </w:t>
            </w:r>
            <w:r w:rsidRPr="005D52B6">
              <w:rPr>
                <w:rFonts w:ascii="Times New Roman" w:hAnsi="Times New Roman" w:cs="Times New Roman"/>
                <w:color w:val="auto"/>
              </w:rPr>
              <w:t>Đề nghị bỏ gạch ngang dưới tên gọi của dự thảo để phù hợp với Mẫu số 17 Phụ lục III ban hành kèm theo Nghị định số 187/2025/NĐ-CP.</w:t>
            </w:r>
          </w:p>
        </w:tc>
        <w:tc>
          <w:tcPr>
            <w:tcW w:w="0" w:type="auto"/>
            <w:vMerge w:val="restart"/>
          </w:tcPr>
          <w:p w14:paraId="7F71BA22" w14:textId="11BDE531" w:rsidR="00EB2E5D" w:rsidRPr="009D2A36" w:rsidRDefault="00047B38" w:rsidP="002A7519">
            <w:pPr>
              <w:widowControl/>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Sở Nội vụ thống nhất tiếp thu</w:t>
            </w:r>
            <w:r>
              <w:rPr>
                <w:rFonts w:ascii="Times New Roman" w:eastAsia="Times New Roman" w:hAnsi="Times New Roman" w:cs="Times New Roman"/>
                <w:color w:val="auto"/>
                <w:lang w:val="en-US" w:eastAsia="en-US"/>
              </w:rPr>
              <w:t>.</w:t>
            </w:r>
          </w:p>
        </w:tc>
      </w:tr>
      <w:tr w:rsidR="00EB2E5D" w:rsidRPr="000D23E5" w14:paraId="358990D1" w14:textId="77777777" w:rsidTr="00D8331C">
        <w:tc>
          <w:tcPr>
            <w:tcW w:w="0" w:type="auto"/>
            <w:vMerge/>
          </w:tcPr>
          <w:p w14:paraId="6C1004D9" w14:textId="77777777" w:rsidR="00EB2E5D" w:rsidRPr="00D71B33" w:rsidRDefault="00EB2E5D" w:rsidP="002A7519">
            <w:pPr>
              <w:rPr>
                <w:rFonts w:ascii="Times New Roman" w:hAnsi="Times New Roman" w:cs="Times New Roman"/>
                <w:color w:val="auto"/>
                <w:lang w:val="en-US"/>
              </w:rPr>
            </w:pPr>
          </w:p>
        </w:tc>
        <w:tc>
          <w:tcPr>
            <w:tcW w:w="0" w:type="auto"/>
            <w:vMerge/>
          </w:tcPr>
          <w:p w14:paraId="3D96DA17" w14:textId="77777777" w:rsidR="00EB2E5D" w:rsidRPr="009D2A36" w:rsidRDefault="00EB2E5D" w:rsidP="002A7519">
            <w:pPr>
              <w:rPr>
                <w:rFonts w:ascii="Times New Roman" w:hAnsi="Times New Roman" w:cs="Times New Roman"/>
                <w:color w:val="auto"/>
                <w:lang w:val="en-US"/>
              </w:rPr>
            </w:pPr>
          </w:p>
        </w:tc>
        <w:tc>
          <w:tcPr>
            <w:tcW w:w="0" w:type="auto"/>
          </w:tcPr>
          <w:p w14:paraId="5F397580" w14:textId="77777777" w:rsidR="00EB2E5D" w:rsidRPr="009D2A36" w:rsidRDefault="00EB2E5D" w:rsidP="002A7519">
            <w:pPr>
              <w:widowControl/>
              <w:jc w:val="both"/>
              <w:rPr>
                <w:rFonts w:ascii="Times New Roman" w:hAnsi="Times New Roman" w:cs="Times New Roman"/>
                <w:color w:val="auto"/>
                <w:lang w:val="en-US"/>
              </w:rPr>
            </w:pPr>
            <w:r w:rsidRPr="005D52B6">
              <w:rPr>
                <w:rFonts w:ascii="Times New Roman" w:hAnsi="Times New Roman" w:cs="Times New Roman"/>
                <w:color w:val="auto"/>
              </w:rPr>
              <w:t>- Đề nghị bỏ từ “QUYẾT ĐỊNH:” (dưới phần căn cứ văn bản để ban hành Quyết định) để phù hợp với Mẫu số 17 Phụ lục III ban hành kèm theo Nghị định số 187/2025/NĐ-CP</w:t>
            </w:r>
          </w:p>
        </w:tc>
        <w:tc>
          <w:tcPr>
            <w:tcW w:w="0" w:type="auto"/>
            <w:vMerge/>
          </w:tcPr>
          <w:p w14:paraId="3A5DA4D7" w14:textId="77777777" w:rsidR="00EB2E5D" w:rsidRPr="009D2A36" w:rsidRDefault="00EB2E5D" w:rsidP="002A7519">
            <w:pPr>
              <w:widowControl/>
              <w:jc w:val="both"/>
              <w:rPr>
                <w:rFonts w:ascii="Times New Roman" w:hAnsi="Times New Roman" w:cs="Times New Roman"/>
                <w:color w:val="auto"/>
                <w:lang w:val="en-US"/>
              </w:rPr>
            </w:pPr>
          </w:p>
        </w:tc>
      </w:tr>
      <w:tr w:rsidR="00C224CD" w:rsidRPr="000D23E5" w14:paraId="6DC50451" w14:textId="77777777" w:rsidTr="00D8331C">
        <w:tc>
          <w:tcPr>
            <w:tcW w:w="0" w:type="auto"/>
          </w:tcPr>
          <w:p w14:paraId="79856B0D" w14:textId="45EB6E26" w:rsidR="00C224CD" w:rsidRPr="00D71B33" w:rsidRDefault="00EB2E5D" w:rsidP="00EB2E5D">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lastRenderedPageBreak/>
              <w:t>Tại Điều 4</w:t>
            </w:r>
          </w:p>
        </w:tc>
        <w:tc>
          <w:tcPr>
            <w:tcW w:w="0" w:type="auto"/>
          </w:tcPr>
          <w:p w14:paraId="0E68DCB8" w14:textId="625F2C8B" w:rsidR="00C224CD" w:rsidRPr="000D23E5" w:rsidRDefault="00EB2E5D" w:rsidP="00EB2E5D">
            <w:pPr>
              <w:widowControl/>
              <w:jc w:val="center"/>
              <w:rPr>
                <w:rFonts w:ascii="Times New Roman" w:hAnsi="Times New Roman" w:cs="Times New Roman"/>
                <w:color w:val="auto"/>
                <w:lang w:val="en-US"/>
              </w:rPr>
            </w:pPr>
            <w:r>
              <w:rPr>
                <w:rFonts w:ascii="Times New Roman" w:hAnsi="Times New Roman" w:cs="Times New Roman"/>
                <w:color w:val="auto"/>
                <w:lang w:val="en-US"/>
              </w:rPr>
              <w:t>Sở Tư pháp</w:t>
            </w:r>
          </w:p>
        </w:tc>
        <w:tc>
          <w:tcPr>
            <w:tcW w:w="0" w:type="auto"/>
          </w:tcPr>
          <w:p w14:paraId="67E83038" w14:textId="77777777" w:rsidR="00C224CD" w:rsidRPr="0063218A" w:rsidRDefault="00C224CD" w:rsidP="002A7519">
            <w:pPr>
              <w:widowControl/>
              <w:jc w:val="both"/>
              <w:rPr>
                <w:rFonts w:ascii="Times New Roman" w:hAnsi="Times New Roman" w:cs="Times New Roman"/>
                <w:color w:val="EE0000"/>
              </w:rPr>
            </w:pPr>
            <w:r w:rsidRPr="005D52B6">
              <w:rPr>
                <w:rFonts w:ascii="Times New Roman" w:hAnsi="Times New Roman" w:cs="Times New Roman"/>
                <w:color w:val="auto"/>
              </w:rPr>
              <w:t>- Tại khoản 2 Điều 4 của dự thảo, đề nghị điều chỉnh cụm từ “của Hội đồng nhân dân tỉnh” thành “của Hội đồng nhân dân tỉnh Gia Lai (trước sắp xếp)” cho rõ nghĩa.</w:t>
            </w:r>
          </w:p>
        </w:tc>
        <w:tc>
          <w:tcPr>
            <w:tcW w:w="0" w:type="auto"/>
            <w:vMerge/>
          </w:tcPr>
          <w:p w14:paraId="518EC915" w14:textId="77777777" w:rsidR="00C224CD" w:rsidRDefault="00C224CD" w:rsidP="002A7519">
            <w:pPr>
              <w:widowControl/>
              <w:jc w:val="both"/>
              <w:rPr>
                <w:rFonts w:ascii="Times New Roman" w:hAnsi="Times New Roman" w:cs="Times New Roman"/>
                <w:color w:val="auto"/>
                <w:lang w:val="en-US"/>
              </w:rPr>
            </w:pPr>
          </w:p>
        </w:tc>
      </w:tr>
      <w:tr w:rsidR="00C224CD" w:rsidRPr="000D23E5" w14:paraId="1CCCB24A" w14:textId="77777777" w:rsidTr="00D8331C">
        <w:tc>
          <w:tcPr>
            <w:tcW w:w="0" w:type="auto"/>
          </w:tcPr>
          <w:p w14:paraId="3A438186" w14:textId="504A04AA" w:rsidR="00C224CD" w:rsidRPr="00D71B33" w:rsidRDefault="00EB2E5D" w:rsidP="00EB2E5D">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t>Tại Nơi nhận</w:t>
            </w:r>
          </w:p>
        </w:tc>
        <w:tc>
          <w:tcPr>
            <w:tcW w:w="0" w:type="auto"/>
          </w:tcPr>
          <w:p w14:paraId="4ACCD350" w14:textId="199DA830" w:rsidR="00C224CD" w:rsidRPr="000D23E5" w:rsidRDefault="00EB2E5D" w:rsidP="00EB2E5D">
            <w:pPr>
              <w:widowControl/>
              <w:jc w:val="center"/>
              <w:rPr>
                <w:rFonts w:ascii="Times New Roman" w:hAnsi="Times New Roman" w:cs="Times New Roman"/>
                <w:color w:val="auto"/>
                <w:lang w:val="en-US"/>
              </w:rPr>
            </w:pPr>
            <w:r>
              <w:rPr>
                <w:rFonts w:ascii="Times New Roman" w:hAnsi="Times New Roman" w:cs="Times New Roman"/>
                <w:color w:val="auto"/>
                <w:lang w:val="en-US"/>
              </w:rPr>
              <w:t>Sở Tư pháp</w:t>
            </w:r>
          </w:p>
        </w:tc>
        <w:tc>
          <w:tcPr>
            <w:tcW w:w="0" w:type="auto"/>
          </w:tcPr>
          <w:p w14:paraId="2ED3718A" w14:textId="77777777" w:rsidR="00C224CD" w:rsidRPr="009D2A36" w:rsidRDefault="00C224CD" w:rsidP="002A7519">
            <w:pPr>
              <w:widowControl/>
              <w:jc w:val="both"/>
              <w:rPr>
                <w:rFonts w:ascii="Times New Roman" w:hAnsi="Times New Roman" w:cs="Times New Roman"/>
                <w:color w:val="auto"/>
              </w:rPr>
            </w:pPr>
            <w:r>
              <w:rPr>
                <w:rFonts w:ascii="Times New Roman" w:hAnsi="Times New Roman" w:cs="Times New Roman"/>
                <w:color w:val="auto"/>
                <w:lang w:val="en-US"/>
              </w:rPr>
              <w:t>-</w:t>
            </w:r>
            <w:r w:rsidRPr="005D52B6">
              <w:rPr>
                <w:rFonts w:ascii="Times New Roman" w:hAnsi="Times New Roman" w:cs="Times New Roman"/>
                <w:color w:val="auto"/>
              </w:rPr>
              <w:t xml:space="preserve"> Nơi nhận của dự thảo Đề nghị điều chỉnh cụm từ “- Cục Kiểm tra văn bản và Quản lý xử lý vi phạm hành chính - Bộ Tư pháp;” thành “- Cục Kiểm tra văn bản và Tổ chức thi hành pháp luật - Bộ Tư pháp;</w:t>
            </w:r>
          </w:p>
        </w:tc>
        <w:tc>
          <w:tcPr>
            <w:tcW w:w="0" w:type="auto"/>
            <w:vMerge/>
          </w:tcPr>
          <w:p w14:paraId="00B78DEF" w14:textId="77777777" w:rsidR="00C224CD" w:rsidRDefault="00C224CD" w:rsidP="002A7519">
            <w:pPr>
              <w:widowControl/>
              <w:jc w:val="both"/>
              <w:rPr>
                <w:rFonts w:ascii="Times New Roman" w:hAnsi="Times New Roman" w:cs="Times New Roman"/>
                <w:color w:val="auto"/>
                <w:lang w:val="en-US"/>
              </w:rPr>
            </w:pPr>
          </w:p>
        </w:tc>
      </w:tr>
      <w:tr w:rsidR="00C224CD" w:rsidRPr="000D23E5" w14:paraId="611DEE79" w14:textId="77777777" w:rsidTr="00D8331C">
        <w:tc>
          <w:tcPr>
            <w:tcW w:w="0" w:type="auto"/>
          </w:tcPr>
          <w:p w14:paraId="73E077A7" w14:textId="0FA2E5C5" w:rsidR="00C224CD" w:rsidRPr="00D71B33" w:rsidRDefault="00EB2E5D" w:rsidP="00EB2E5D">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t>Tại Điều 1</w:t>
            </w:r>
          </w:p>
        </w:tc>
        <w:tc>
          <w:tcPr>
            <w:tcW w:w="0" w:type="auto"/>
          </w:tcPr>
          <w:p w14:paraId="28646E6C" w14:textId="1E3EB170" w:rsidR="00EB2E5D" w:rsidRDefault="00C224CD" w:rsidP="00EB2E5D">
            <w:pPr>
              <w:widowControl/>
              <w:jc w:val="center"/>
              <w:rPr>
                <w:rFonts w:ascii="Times New Roman" w:hAnsi="Times New Roman" w:cs="Times New Roman"/>
                <w:color w:val="auto"/>
                <w:lang w:val="en-US"/>
              </w:rPr>
            </w:pPr>
            <w:r>
              <w:rPr>
                <w:rFonts w:ascii="Times New Roman" w:hAnsi="Times New Roman" w:cs="Times New Roman"/>
                <w:color w:val="auto"/>
                <w:lang w:val="en-US"/>
              </w:rPr>
              <w:t xml:space="preserve">Trường Cao đẳng Kỹ thuật </w:t>
            </w:r>
            <w:r w:rsidR="003750B9">
              <w:rPr>
                <w:rFonts w:ascii="Times New Roman" w:hAnsi="Times New Roman" w:cs="Times New Roman"/>
                <w:color w:val="auto"/>
                <w:lang w:val="en-US"/>
              </w:rPr>
              <w:t>C</w:t>
            </w:r>
            <w:r>
              <w:rPr>
                <w:rFonts w:ascii="Times New Roman" w:hAnsi="Times New Roman" w:cs="Times New Roman"/>
                <w:color w:val="auto"/>
                <w:lang w:val="en-US"/>
              </w:rPr>
              <w:t xml:space="preserve">ông nghệ </w:t>
            </w:r>
          </w:p>
          <w:p w14:paraId="055B44E9" w14:textId="35235AF0" w:rsidR="00C224CD" w:rsidRPr="000D23E5" w:rsidRDefault="00C224CD" w:rsidP="00EB2E5D">
            <w:pPr>
              <w:widowControl/>
              <w:jc w:val="center"/>
              <w:rPr>
                <w:rFonts w:ascii="Times New Roman" w:hAnsi="Times New Roman" w:cs="Times New Roman"/>
                <w:color w:val="auto"/>
                <w:lang w:val="en-US"/>
              </w:rPr>
            </w:pPr>
            <w:r>
              <w:rPr>
                <w:rFonts w:ascii="Times New Roman" w:hAnsi="Times New Roman" w:cs="Times New Roman"/>
                <w:color w:val="auto"/>
                <w:lang w:val="en-US"/>
              </w:rPr>
              <w:t>Quy</w:t>
            </w:r>
            <w:r w:rsidR="00EB2E5D">
              <w:rPr>
                <w:rFonts w:ascii="Times New Roman" w:hAnsi="Times New Roman" w:cs="Times New Roman"/>
                <w:color w:val="auto"/>
                <w:lang w:val="en-US"/>
              </w:rPr>
              <w:t xml:space="preserve"> Nhơn</w:t>
            </w:r>
          </w:p>
        </w:tc>
        <w:tc>
          <w:tcPr>
            <w:tcW w:w="0" w:type="auto"/>
          </w:tcPr>
          <w:p w14:paraId="196F447C" w14:textId="77777777" w:rsidR="00C224CD" w:rsidRPr="00170EBE" w:rsidRDefault="00C224CD" w:rsidP="002A7519">
            <w:pPr>
              <w:widowControl/>
              <w:jc w:val="both"/>
              <w:rPr>
                <w:rFonts w:ascii="Times New Roman" w:hAnsi="Times New Roman" w:cs="Times New Roman"/>
                <w:color w:val="auto"/>
                <w:lang w:val="en-US"/>
              </w:rPr>
            </w:pPr>
            <w:r w:rsidRPr="00ED218F">
              <w:rPr>
                <w:rFonts w:ascii="Times New Roman" w:hAnsi="Times New Roman" w:cs="Times New Roman"/>
                <w:color w:val="auto"/>
              </w:rPr>
              <w:t>-</w:t>
            </w:r>
            <w:r>
              <w:rPr>
                <w:rFonts w:ascii="Times New Roman" w:hAnsi="Times New Roman" w:cs="Times New Roman"/>
                <w:color w:val="auto"/>
                <w:lang w:val="en-US"/>
              </w:rPr>
              <w:t xml:space="preserve"> </w:t>
            </w:r>
            <w:r w:rsidRPr="005D52B6">
              <w:rPr>
                <w:rFonts w:ascii="Times New Roman" w:hAnsi="Times New Roman" w:cs="Times New Roman"/>
                <w:color w:val="auto"/>
              </w:rPr>
              <w:t xml:space="preserve">Điều 1. Phạm vi điều chỉnh và đối tượng áp dụng Tại khoản 2, đối tượng áp dụng được liệt kê khá nhiều, tuy nhiên chưa phân rõ được nhóm đối tượng. Đề nghị sửa thành: Đối tượng áp dụng: </w:t>
            </w:r>
            <w:r>
              <w:rPr>
                <w:rFonts w:ascii="Times New Roman" w:hAnsi="Times New Roman" w:cs="Times New Roman"/>
                <w:color w:val="auto"/>
                <w:lang w:val="en-US"/>
              </w:rPr>
              <w:t xml:space="preserve">(1) </w:t>
            </w:r>
            <w:r w:rsidRPr="005D52B6">
              <w:rPr>
                <w:rFonts w:ascii="Times New Roman" w:hAnsi="Times New Roman" w:cs="Times New Roman"/>
                <w:color w:val="auto"/>
              </w:rPr>
              <w:t>Cơ quan nhà nước, đơn vị sự nghiệp công lập, tổ chức chính trị, tổ chức chính trị - xã hội trên địa bàn tỉnh</w:t>
            </w:r>
            <w:r>
              <w:rPr>
                <w:rFonts w:ascii="Times New Roman" w:hAnsi="Times New Roman" w:cs="Times New Roman"/>
                <w:color w:val="auto"/>
                <w:lang w:val="en-US"/>
              </w:rPr>
              <w:t xml:space="preserve">; (2) </w:t>
            </w:r>
            <w:r w:rsidRPr="005D52B6">
              <w:rPr>
                <w:rFonts w:ascii="Times New Roman" w:hAnsi="Times New Roman" w:cs="Times New Roman"/>
                <w:color w:val="auto"/>
              </w:rPr>
              <w:t xml:space="preserve">Doanh nghiệp nhà nước và doanh nghiệp thuộc khu vực ngoài nhà nước. </w:t>
            </w:r>
            <w:r>
              <w:rPr>
                <w:rFonts w:ascii="Times New Roman" w:hAnsi="Times New Roman" w:cs="Times New Roman"/>
                <w:color w:val="auto"/>
                <w:lang w:val="en-US"/>
              </w:rPr>
              <w:t>(3)</w:t>
            </w:r>
            <w:r w:rsidRPr="005D52B6">
              <w:rPr>
                <w:rFonts w:ascii="Times New Roman" w:hAnsi="Times New Roman" w:cs="Times New Roman"/>
                <w:color w:val="auto"/>
              </w:rPr>
              <w:t xml:space="preserve"> Cán bộ, công chức, viên chức, người lao động và Nhân dân trên địa bàn tỉnh Gia Lai.</w:t>
            </w:r>
          </w:p>
        </w:tc>
        <w:tc>
          <w:tcPr>
            <w:tcW w:w="0" w:type="auto"/>
          </w:tcPr>
          <w:p w14:paraId="5CA31878" w14:textId="580B7344" w:rsidR="00C224CD" w:rsidRDefault="00C224CD" w:rsidP="002A7519">
            <w:pPr>
              <w:widowControl/>
              <w:jc w:val="both"/>
              <w:rPr>
                <w:rFonts w:ascii="Times New Roman" w:hAnsi="Times New Roman" w:cs="Times New Roman"/>
                <w:lang w:val="en-US"/>
              </w:rPr>
            </w:pPr>
            <w:r>
              <w:rPr>
                <w:rFonts w:ascii="Times New Roman" w:hAnsi="Times New Roman" w:cs="Times New Roman"/>
                <w:lang w:val="en-US"/>
              </w:rPr>
              <w:t xml:space="preserve">Sở Nội vụ </w:t>
            </w:r>
            <w:r w:rsidR="00047B38">
              <w:rPr>
                <w:rFonts w:ascii="Times New Roman" w:hAnsi="Times New Roman" w:cs="Times New Roman"/>
                <w:lang w:val="en-US"/>
              </w:rPr>
              <w:t xml:space="preserve">thống nhất </w:t>
            </w:r>
            <w:r>
              <w:rPr>
                <w:rFonts w:ascii="Times New Roman" w:hAnsi="Times New Roman" w:cs="Times New Roman"/>
                <w:lang w:val="en-US"/>
              </w:rPr>
              <w:t>tiếp thu và điều chỉnh như sau:</w:t>
            </w:r>
          </w:p>
          <w:p w14:paraId="77EEA21C" w14:textId="18769D07" w:rsidR="00C224CD" w:rsidRPr="00B04983" w:rsidRDefault="00C224CD" w:rsidP="002A7519">
            <w:pPr>
              <w:widowControl/>
              <w:jc w:val="both"/>
              <w:rPr>
                <w:rFonts w:ascii="Times New Roman" w:hAnsi="Times New Roman" w:cs="Times New Roman"/>
                <w:lang w:val="en-US"/>
              </w:rPr>
            </w:pPr>
            <w:r>
              <w:rPr>
                <w:rFonts w:ascii="Times New Roman" w:hAnsi="Times New Roman" w:cs="Times New Roman"/>
                <w:lang w:val="en-US"/>
              </w:rPr>
              <w:t xml:space="preserve">- </w:t>
            </w:r>
            <w:r w:rsidRPr="00B04983">
              <w:rPr>
                <w:rFonts w:ascii="Times New Roman" w:hAnsi="Times New Roman" w:cs="Times New Roman"/>
                <w:color w:val="auto"/>
              </w:rPr>
              <w:t>Công dân Việt Nam cư trú tại xã, phường, tại thôn, tổ dân phố; cán bộ, công chức, viên chức, người lao động làm việc trong cơ quan nhà nước, đơn vị sự nghiệp công lập, doanh nghiệp.</w:t>
            </w:r>
          </w:p>
          <w:p w14:paraId="18CE094E" w14:textId="77777777" w:rsidR="00C224CD" w:rsidRPr="00B04983" w:rsidRDefault="00C224CD" w:rsidP="002A7519">
            <w:pPr>
              <w:widowControl/>
              <w:jc w:val="both"/>
              <w:rPr>
                <w:rFonts w:ascii="Times New Roman" w:hAnsi="Times New Roman" w:cs="Times New Roman"/>
                <w:color w:val="auto"/>
              </w:rPr>
            </w:pPr>
            <w:r>
              <w:rPr>
                <w:rFonts w:ascii="Times New Roman" w:hAnsi="Times New Roman" w:cs="Times New Roman"/>
                <w:color w:val="auto"/>
                <w:lang w:val="en-US"/>
              </w:rPr>
              <w:t xml:space="preserve">- </w:t>
            </w:r>
            <w:r w:rsidRPr="00B04983">
              <w:rPr>
                <w:rFonts w:ascii="Times New Roman" w:hAnsi="Times New Roman" w:cs="Times New Roman"/>
                <w:color w:val="auto"/>
              </w:rPr>
              <w:t>Các cơ quan, đơn vị, địa phương và các doanh nghiệp nhà nước, doanh nghiệp thuộc khu vực ngoài nhà nước.</w:t>
            </w:r>
          </w:p>
          <w:p w14:paraId="3347B600" w14:textId="77777777" w:rsidR="00C224CD" w:rsidRPr="00ED218F" w:rsidRDefault="00C224CD" w:rsidP="002A7519">
            <w:pPr>
              <w:widowControl/>
              <w:jc w:val="both"/>
              <w:rPr>
                <w:rFonts w:ascii="Times New Roman" w:hAnsi="Times New Roman" w:cs="Times New Roman"/>
                <w:color w:val="auto"/>
                <w:lang w:val="en-US"/>
              </w:rPr>
            </w:pPr>
          </w:p>
        </w:tc>
      </w:tr>
      <w:tr w:rsidR="00C224CD" w:rsidRPr="000D23E5" w14:paraId="6CF682D3" w14:textId="77777777" w:rsidTr="00D8331C">
        <w:tc>
          <w:tcPr>
            <w:tcW w:w="0" w:type="auto"/>
            <w:vMerge w:val="restart"/>
          </w:tcPr>
          <w:p w14:paraId="545274F1" w14:textId="0BFDC2EE" w:rsidR="00C224CD" w:rsidRPr="00D71B33" w:rsidRDefault="00EB2E5D" w:rsidP="00EB2E5D">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t>Tại Điều 2</w:t>
            </w:r>
          </w:p>
        </w:tc>
        <w:tc>
          <w:tcPr>
            <w:tcW w:w="0" w:type="auto"/>
            <w:vMerge w:val="restart"/>
          </w:tcPr>
          <w:p w14:paraId="29C2E6F7" w14:textId="0CEB05D1" w:rsidR="00EB2E5D" w:rsidRDefault="00EB2E5D" w:rsidP="00EB2E5D">
            <w:pPr>
              <w:jc w:val="center"/>
              <w:rPr>
                <w:rFonts w:ascii="Times New Roman" w:hAnsi="Times New Roman" w:cs="Times New Roman"/>
                <w:color w:val="auto"/>
                <w:lang w:val="en-US"/>
              </w:rPr>
            </w:pPr>
            <w:r>
              <w:rPr>
                <w:rFonts w:ascii="Times New Roman" w:hAnsi="Times New Roman" w:cs="Times New Roman"/>
                <w:color w:val="auto"/>
                <w:lang w:val="en-US"/>
              </w:rPr>
              <w:t>Trường Cao đẳng Kỹ thuật</w:t>
            </w:r>
            <w:r w:rsidR="003750B9">
              <w:rPr>
                <w:rFonts w:ascii="Times New Roman" w:hAnsi="Times New Roman" w:cs="Times New Roman"/>
                <w:color w:val="auto"/>
                <w:lang w:val="en-US"/>
              </w:rPr>
              <w:t xml:space="preserve"> C</w:t>
            </w:r>
            <w:r>
              <w:rPr>
                <w:rFonts w:ascii="Times New Roman" w:hAnsi="Times New Roman" w:cs="Times New Roman"/>
                <w:color w:val="auto"/>
                <w:lang w:val="en-US"/>
              </w:rPr>
              <w:t>ông nghệ</w:t>
            </w:r>
          </w:p>
          <w:p w14:paraId="7A5D2B59" w14:textId="212BD624" w:rsidR="00C224CD" w:rsidRPr="000D23E5" w:rsidRDefault="00EB2E5D" w:rsidP="00EB2E5D">
            <w:pPr>
              <w:jc w:val="center"/>
              <w:rPr>
                <w:rFonts w:ascii="Times New Roman" w:hAnsi="Times New Roman" w:cs="Times New Roman"/>
                <w:color w:val="auto"/>
                <w:lang w:val="en-US"/>
              </w:rPr>
            </w:pPr>
            <w:r>
              <w:rPr>
                <w:rFonts w:ascii="Times New Roman" w:hAnsi="Times New Roman" w:cs="Times New Roman"/>
                <w:color w:val="auto"/>
                <w:lang w:val="en-US"/>
              </w:rPr>
              <w:t xml:space="preserve"> Quy Nhơn</w:t>
            </w:r>
          </w:p>
        </w:tc>
        <w:tc>
          <w:tcPr>
            <w:tcW w:w="0" w:type="auto"/>
          </w:tcPr>
          <w:p w14:paraId="6354E174" w14:textId="77777777" w:rsidR="00C224CD" w:rsidRPr="00ED218F" w:rsidRDefault="00C224CD" w:rsidP="002A7519">
            <w:pPr>
              <w:widowControl/>
              <w:jc w:val="both"/>
              <w:rPr>
                <w:rFonts w:ascii="Times New Roman" w:hAnsi="Times New Roman" w:cs="Times New Roman"/>
                <w:color w:val="auto"/>
              </w:rPr>
            </w:pPr>
            <w:r>
              <w:rPr>
                <w:rFonts w:ascii="Times New Roman" w:hAnsi="Times New Roman" w:cs="Times New Roman"/>
                <w:color w:val="auto"/>
                <w:lang w:val="en-US"/>
              </w:rPr>
              <w:t xml:space="preserve">- </w:t>
            </w:r>
            <w:r w:rsidRPr="00170EBE">
              <w:rPr>
                <w:rFonts w:ascii="Times New Roman" w:hAnsi="Times New Roman" w:cs="Times New Roman"/>
                <w:color w:val="auto"/>
              </w:rPr>
              <w:t>Tại điểm c, khoản 1, Điều 2 quy định: “... đặc biệt là các quy hoạch, dự án có thu hồi đất trên địa bàn liên quan đến bồi thường, hỗ trợ và tái định cư trước khi cấp có thẩm quyền phê duyệt phương án bồi thường, hỗ trợ và tái định cư theo quy định....”. Đề nghị không đưa nội dung đoạn này vào văn bản. Lý do: đây là văn bản quy định áp dụng chung cho nhiều đối tượng và nhiều lĩnh vực khác nhau. Do vậy, không nên đưa vấn đề cụ thể vào. Còn nếu muốn đưa vào thì nên tách đoạn, như vậy sẽ logic và hợp lý hơn</w:t>
            </w:r>
          </w:p>
        </w:tc>
        <w:tc>
          <w:tcPr>
            <w:tcW w:w="0" w:type="auto"/>
          </w:tcPr>
          <w:p w14:paraId="4A59FD2D" w14:textId="77777777" w:rsidR="00C224CD"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Sở Nội vụ đề xuất giữ nguyên dự thảo Nghị quyết.</w:t>
            </w:r>
          </w:p>
          <w:p w14:paraId="79527F9C" w14:textId="655A6A0F" w:rsidR="00C224CD"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Lý do: </w:t>
            </w:r>
            <w:r w:rsidR="00AD71BC" w:rsidRPr="00AD71BC">
              <w:rPr>
                <w:rFonts w:ascii="Times New Roman" w:hAnsi="Times New Roman" w:cs="Times New Roman"/>
                <w:color w:val="auto"/>
                <w:lang w:val="en-US"/>
              </w:rPr>
              <w:t>Nội dung quy định tại dự thảo Nghị quyết nhằm cụ thể hóa việc bảo đảm quyền tham gia ý kiến của Nhân dân đối với nội dung có liên quan trực tiếp đến quyền, lợi ích hợp pháp, chính đáng của Nhân dân, phù hợp với quy định của pháp luật về thực hiện dân chủ ở cơ sở.</w:t>
            </w:r>
            <w:r w:rsidR="00AD71BC">
              <w:rPr>
                <w:rFonts w:ascii="Times New Roman" w:hAnsi="Times New Roman" w:cs="Times New Roman"/>
                <w:color w:val="auto"/>
                <w:lang w:val="en-US"/>
              </w:rPr>
              <w:t xml:space="preserve"> </w:t>
            </w:r>
            <w:r w:rsidR="00AD71BC" w:rsidRPr="00AD71BC">
              <w:rPr>
                <w:rFonts w:ascii="Times New Roman" w:hAnsi="Times New Roman" w:cs="Times New Roman"/>
                <w:color w:val="auto"/>
                <w:lang w:val="en-US"/>
              </w:rPr>
              <w:t>Đồng thời, việc quy định cụ thể nội dung này n</w:t>
            </w:r>
            <w:r w:rsidR="007F66CD">
              <w:rPr>
                <w:rFonts w:ascii="Times New Roman" w:hAnsi="Times New Roman" w:cs="Times New Roman"/>
                <w:color w:val="auto"/>
                <w:lang w:val="en-US"/>
              </w:rPr>
              <w:t>hằm</w:t>
            </w:r>
            <w:r w:rsidR="00AD71BC" w:rsidRPr="00AD71BC">
              <w:rPr>
                <w:rFonts w:ascii="Times New Roman" w:hAnsi="Times New Roman" w:cs="Times New Roman"/>
                <w:color w:val="auto"/>
                <w:lang w:val="en-US"/>
              </w:rPr>
              <w:t xml:space="preserve"> tăng cường tính công khai, minh bạch trong quá trình xây dựng, ban hành và tổ chức thực hiện các chủ trương, chính sách; qua đó phát huy vai trò giám sát của Nhân dân, góp phần nâng cao hiệu quả thực hiện dân chủ ở cơ sở </w:t>
            </w:r>
            <w:r w:rsidR="00375889">
              <w:rPr>
                <w:rFonts w:ascii="Times New Roman" w:hAnsi="Times New Roman" w:cs="Times New Roman"/>
                <w:color w:val="auto"/>
                <w:lang w:val="en-US"/>
              </w:rPr>
              <w:t xml:space="preserve">tại địa phương. </w:t>
            </w:r>
          </w:p>
        </w:tc>
      </w:tr>
      <w:tr w:rsidR="00C224CD" w:rsidRPr="000D23E5" w14:paraId="43C116CF" w14:textId="77777777" w:rsidTr="00D8331C">
        <w:tc>
          <w:tcPr>
            <w:tcW w:w="0" w:type="auto"/>
            <w:vMerge/>
          </w:tcPr>
          <w:p w14:paraId="4805BBEF" w14:textId="77777777" w:rsidR="00C224CD" w:rsidRPr="00D71B33" w:rsidRDefault="00C224CD" w:rsidP="002A7519">
            <w:pPr>
              <w:widowControl/>
              <w:jc w:val="both"/>
              <w:rPr>
                <w:rFonts w:ascii="Times New Roman" w:hAnsi="Times New Roman" w:cs="Times New Roman"/>
                <w:color w:val="auto"/>
                <w:lang w:val="en-US"/>
              </w:rPr>
            </w:pPr>
          </w:p>
        </w:tc>
        <w:tc>
          <w:tcPr>
            <w:tcW w:w="0" w:type="auto"/>
            <w:vMerge/>
          </w:tcPr>
          <w:p w14:paraId="1F078D3A" w14:textId="77777777" w:rsidR="00C224CD" w:rsidRPr="000D23E5" w:rsidRDefault="00C224CD" w:rsidP="002A7519">
            <w:pPr>
              <w:widowControl/>
              <w:rPr>
                <w:rFonts w:ascii="Times New Roman" w:hAnsi="Times New Roman" w:cs="Times New Roman"/>
                <w:color w:val="auto"/>
                <w:lang w:val="en-US"/>
              </w:rPr>
            </w:pPr>
          </w:p>
        </w:tc>
        <w:tc>
          <w:tcPr>
            <w:tcW w:w="0" w:type="auto"/>
          </w:tcPr>
          <w:p w14:paraId="7FC1B5E5" w14:textId="77777777" w:rsidR="00C224CD" w:rsidRDefault="00C224CD" w:rsidP="002A7519">
            <w:pPr>
              <w:widowControl/>
              <w:jc w:val="both"/>
              <w:rPr>
                <w:rFonts w:ascii="Times New Roman" w:hAnsi="Times New Roman" w:cs="Times New Roman"/>
                <w:color w:val="auto"/>
                <w:lang w:val="en-US"/>
              </w:rPr>
            </w:pPr>
            <w:r w:rsidRPr="00170EBE">
              <w:rPr>
                <w:rFonts w:ascii="Times New Roman" w:hAnsi="Times New Roman" w:cs="Times New Roman"/>
                <w:color w:val="auto"/>
              </w:rPr>
              <w:t>Điểm a, khoản 2, Điều 2 quy định: “Duy trì thực hiện hiệu quả các hình thức dân chủ trực tiếp để đội ngũ cán bộ, đảng viên và Nhân dân tham gia xây dựng Đảng, chính quyền thông qua việc bầu trực tiếp Trưởng thôn, Trưởng khu phố....”. Thực tế việc bầu Trưởng thôn, Trưởng khu phố đã được quy định trong luật. Do đó, câu này đề nghị sửa lại như sau: Tổ chức thực hiện đầy đủ các hình 2 thức dân chủ trực tiếp theo quy định của pháp luật, trong đó có việc bầu Trưởng thôn, Tổ trưởng tổ dân phố..</w:t>
            </w:r>
          </w:p>
          <w:p w14:paraId="456C0B80" w14:textId="77777777" w:rsidR="00C224CD" w:rsidRPr="00611D82" w:rsidRDefault="00C224CD" w:rsidP="002A7519">
            <w:pPr>
              <w:widowControl/>
              <w:jc w:val="both"/>
              <w:rPr>
                <w:rFonts w:ascii="Times New Roman" w:hAnsi="Times New Roman" w:cs="Times New Roman"/>
                <w:color w:val="auto"/>
                <w:lang w:val="en-US"/>
              </w:rPr>
            </w:pPr>
          </w:p>
        </w:tc>
        <w:tc>
          <w:tcPr>
            <w:tcW w:w="0" w:type="auto"/>
          </w:tcPr>
          <w:p w14:paraId="5D020A56" w14:textId="77777777" w:rsidR="00C224CD"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Sở Nội vụ đề xuất giữ nguyên dự thảo Nghị quyết.</w:t>
            </w:r>
          </w:p>
          <w:p w14:paraId="3253611B" w14:textId="77777777" w:rsidR="00C224CD" w:rsidRPr="00185B56"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Lý do:</w:t>
            </w:r>
            <w:r w:rsidRPr="00185B56">
              <w:rPr>
                <w:rFonts w:ascii="Times New Roman" w:hAnsi="Times New Roman" w:cs="Times New Roman"/>
                <w:color w:val="auto"/>
                <w:lang w:val="en-US"/>
              </w:rPr>
              <w:t xml:space="preserve"> “Duy trì thực hiện hiệu quả các hình thức dân chủ trực tiếp… thông qua việc bầu trực tiếp Trưởng thôn, Trưởng khu phố…” là phù hợp và cần thiết, nhằm nhấn mạnh vai trò của một trong những hình thức dân chủ trực tiếp tiêu biểu, được thực hiện thường xuyên, </w:t>
            </w:r>
            <w:r w:rsidRPr="005C1D06">
              <w:rPr>
                <w:rFonts w:ascii="Times New Roman" w:hAnsi="Times New Roman" w:cs="Times New Roman"/>
                <w:color w:val="auto"/>
              </w:rPr>
              <w:t>phát huy quyền làm chủ của Nhân dân</w:t>
            </w:r>
            <w:r>
              <w:rPr>
                <w:rFonts w:ascii="Times New Roman" w:hAnsi="Times New Roman" w:cs="Times New Roman"/>
                <w:color w:val="auto"/>
                <w:lang w:val="en-US"/>
              </w:rPr>
              <w:t xml:space="preserve"> nhằm </w:t>
            </w:r>
            <w:r w:rsidRPr="00185B56">
              <w:rPr>
                <w:rFonts w:ascii="Times New Roman" w:hAnsi="Times New Roman" w:cs="Times New Roman"/>
                <w:color w:val="auto"/>
                <w:lang w:val="en-US"/>
              </w:rPr>
              <w:t xml:space="preserve">góp phần nâng cao nhận thức, trách nhiệm của các cơ quan, tổ chức và Nhân dân trong quá trình </w:t>
            </w:r>
            <w:r>
              <w:rPr>
                <w:rFonts w:ascii="Times New Roman" w:hAnsi="Times New Roman" w:cs="Times New Roman"/>
                <w:color w:val="auto"/>
                <w:lang w:val="en-US"/>
              </w:rPr>
              <w:t>thực hiện dân chủ ở cơ sở.</w:t>
            </w:r>
          </w:p>
        </w:tc>
      </w:tr>
      <w:tr w:rsidR="00D0103E" w:rsidRPr="000D23E5" w14:paraId="17CC8540" w14:textId="77777777" w:rsidTr="00D8331C">
        <w:trPr>
          <w:trHeight w:val="3300"/>
        </w:trPr>
        <w:tc>
          <w:tcPr>
            <w:tcW w:w="0" w:type="auto"/>
            <w:vMerge/>
          </w:tcPr>
          <w:p w14:paraId="6194E069" w14:textId="77777777" w:rsidR="00D0103E" w:rsidRPr="00D71B33" w:rsidRDefault="00D0103E" w:rsidP="002A7519">
            <w:pPr>
              <w:widowControl/>
              <w:jc w:val="both"/>
              <w:rPr>
                <w:rFonts w:ascii="Times New Roman" w:hAnsi="Times New Roman" w:cs="Times New Roman"/>
                <w:color w:val="auto"/>
                <w:lang w:val="en-US"/>
              </w:rPr>
            </w:pPr>
          </w:p>
        </w:tc>
        <w:tc>
          <w:tcPr>
            <w:tcW w:w="0" w:type="auto"/>
            <w:vMerge/>
          </w:tcPr>
          <w:p w14:paraId="2771F47D" w14:textId="77777777" w:rsidR="00D0103E" w:rsidRPr="000D23E5" w:rsidRDefault="00D0103E" w:rsidP="002A7519">
            <w:pPr>
              <w:widowControl/>
              <w:rPr>
                <w:rFonts w:ascii="Times New Roman" w:hAnsi="Times New Roman" w:cs="Times New Roman"/>
                <w:color w:val="auto"/>
                <w:lang w:val="en-US"/>
              </w:rPr>
            </w:pPr>
          </w:p>
        </w:tc>
        <w:tc>
          <w:tcPr>
            <w:tcW w:w="0" w:type="auto"/>
          </w:tcPr>
          <w:p w14:paraId="59BD18CE" w14:textId="77777777" w:rsidR="00D0103E" w:rsidRPr="00170EBE" w:rsidRDefault="00D0103E" w:rsidP="002A7519">
            <w:pPr>
              <w:widowControl/>
              <w:jc w:val="both"/>
              <w:rPr>
                <w:rFonts w:ascii="Times New Roman" w:hAnsi="Times New Roman" w:cs="Times New Roman"/>
                <w:color w:val="auto"/>
              </w:rPr>
            </w:pPr>
            <w:r>
              <w:rPr>
                <w:rFonts w:ascii="Times New Roman" w:hAnsi="Times New Roman" w:cs="Times New Roman"/>
                <w:color w:val="auto"/>
                <w:lang w:val="en-US"/>
              </w:rPr>
              <w:t xml:space="preserve">- </w:t>
            </w:r>
            <w:r w:rsidRPr="00170EBE">
              <w:rPr>
                <w:rFonts w:ascii="Times New Roman" w:hAnsi="Times New Roman" w:cs="Times New Roman"/>
                <w:color w:val="auto"/>
              </w:rPr>
              <w:t xml:space="preserve"> Điểm d, khoản 2, Điều 2 quy định: Thực hiện phương châm “Dân biết, dân bàn, dân làm, dân kiểm tra, dân giám sát, dân thụ hưởng...”. Đề nghị sửa thành: Thực hiện phương châm “Dân biết, dân bàn, dân làm, dân kiểm tra, dân giám sát, dân thụ hưởng” theo quy định của pháp luật...</w:t>
            </w:r>
          </w:p>
        </w:tc>
        <w:tc>
          <w:tcPr>
            <w:tcW w:w="0" w:type="auto"/>
          </w:tcPr>
          <w:p w14:paraId="466D75EB" w14:textId="77777777" w:rsidR="00D0103E" w:rsidRDefault="00D0103E"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Sở Nội vụ đề xuất giữ nguyên dự thảo Nghị quyết.</w:t>
            </w:r>
          </w:p>
          <w:p w14:paraId="0745B20E" w14:textId="50618055" w:rsidR="00D0103E" w:rsidRDefault="00D0103E"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Lý do: </w:t>
            </w:r>
            <w:r w:rsidRPr="005C1D06">
              <w:rPr>
                <w:rFonts w:ascii="Times New Roman" w:hAnsi="Times New Roman" w:cs="Times New Roman"/>
                <w:color w:val="auto"/>
                <w:lang w:val="en-US"/>
              </w:rPr>
              <w:t xml:space="preserve">Phương châm “Dân biết, dân bàn, dân làm, dân kiểm tra, dân giám sát, dân thụ hưởng” đã được xác định rõ trong các chủ trương của Đảng và được cụ thể hóa </w:t>
            </w:r>
            <w:r>
              <w:rPr>
                <w:rFonts w:ascii="Times New Roman" w:hAnsi="Times New Roman" w:cs="Times New Roman"/>
                <w:color w:val="auto"/>
                <w:lang w:val="en-US"/>
              </w:rPr>
              <w:t>trong Quy chế dân chủ ở cơ sở. Do đó, v</w:t>
            </w:r>
            <w:r w:rsidRPr="005C1D06">
              <w:rPr>
                <w:rFonts w:ascii="Times New Roman" w:hAnsi="Times New Roman" w:cs="Times New Roman"/>
                <w:color w:val="auto"/>
                <w:lang w:val="en-US"/>
              </w:rPr>
              <w:t>iệc giữ nguyên như dự thảo bảo đảm tính ngắn gọn, súc tích và không làm thay đổi nội dung, ý nghĩa của quy định.</w:t>
            </w:r>
          </w:p>
        </w:tc>
      </w:tr>
      <w:tr w:rsidR="00D0103E" w:rsidRPr="000D23E5" w14:paraId="7CCED094" w14:textId="77777777" w:rsidTr="00375889">
        <w:trPr>
          <w:trHeight w:val="574"/>
        </w:trPr>
        <w:tc>
          <w:tcPr>
            <w:tcW w:w="0" w:type="auto"/>
          </w:tcPr>
          <w:p w14:paraId="1902114A" w14:textId="4F9EE329" w:rsidR="00D0103E" w:rsidRPr="00D71B33" w:rsidRDefault="00D0103E" w:rsidP="00D0103E">
            <w:pPr>
              <w:widowControl/>
              <w:jc w:val="both"/>
              <w:rPr>
                <w:rFonts w:ascii="Times New Roman" w:hAnsi="Times New Roman" w:cs="Times New Roman"/>
                <w:color w:val="auto"/>
                <w:lang w:val="en-US"/>
              </w:rPr>
            </w:pPr>
            <w:r w:rsidRPr="00D71B33">
              <w:rPr>
                <w:rFonts w:ascii="Times New Roman" w:hAnsi="Times New Roman" w:cs="Times New Roman"/>
                <w:color w:val="auto"/>
                <w:lang w:val="en-US"/>
              </w:rPr>
              <w:t>Tại Điều 5</w:t>
            </w:r>
          </w:p>
        </w:tc>
        <w:tc>
          <w:tcPr>
            <w:tcW w:w="0" w:type="auto"/>
          </w:tcPr>
          <w:p w14:paraId="3DA0FBEC" w14:textId="65777A6F" w:rsidR="00D0103E" w:rsidRDefault="00D0103E" w:rsidP="0059792A">
            <w:pPr>
              <w:jc w:val="center"/>
              <w:rPr>
                <w:rFonts w:ascii="Times New Roman" w:hAnsi="Times New Roman" w:cs="Times New Roman"/>
                <w:color w:val="auto"/>
                <w:lang w:val="en-US"/>
              </w:rPr>
            </w:pPr>
            <w:r>
              <w:rPr>
                <w:rFonts w:ascii="Times New Roman" w:hAnsi="Times New Roman" w:cs="Times New Roman"/>
                <w:color w:val="auto"/>
                <w:lang w:val="en-US"/>
              </w:rPr>
              <w:t xml:space="preserve">Trường Cao đẳng Kỹ thuật </w:t>
            </w:r>
            <w:r w:rsidR="003750B9">
              <w:rPr>
                <w:rFonts w:ascii="Times New Roman" w:hAnsi="Times New Roman" w:cs="Times New Roman"/>
                <w:color w:val="auto"/>
                <w:lang w:val="en-US"/>
              </w:rPr>
              <w:t>C</w:t>
            </w:r>
            <w:r>
              <w:rPr>
                <w:rFonts w:ascii="Times New Roman" w:hAnsi="Times New Roman" w:cs="Times New Roman"/>
                <w:color w:val="auto"/>
                <w:lang w:val="en-US"/>
              </w:rPr>
              <w:t>ông nghệ</w:t>
            </w:r>
          </w:p>
          <w:p w14:paraId="7F5E0358" w14:textId="36F142DD" w:rsidR="00D0103E" w:rsidRPr="000D23E5" w:rsidRDefault="00D0103E" w:rsidP="0059792A">
            <w:pPr>
              <w:widowControl/>
              <w:jc w:val="center"/>
              <w:rPr>
                <w:rFonts w:ascii="Times New Roman" w:hAnsi="Times New Roman" w:cs="Times New Roman"/>
                <w:color w:val="auto"/>
                <w:lang w:val="en-US"/>
              </w:rPr>
            </w:pPr>
            <w:r>
              <w:rPr>
                <w:rFonts w:ascii="Times New Roman" w:hAnsi="Times New Roman" w:cs="Times New Roman"/>
                <w:color w:val="auto"/>
                <w:lang w:val="en-US"/>
              </w:rPr>
              <w:t>Quy Nhơn</w:t>
            </w:r>
          </w:p>
        </w:tc>
        <w:tc>
          <w:tcPr>
            <w:tcW w:w="0" w:type="auto"/>
          </w:tcPr>
          <w:p w14:paraId="54B34167" w14:textId="6ECAF9AE" w:rsidR="00D0103E" w:rsidRPr="00170EBE" w:rsidRDefault="00D0103E" w:rsidP="00D0103E">
            <w:pPr>
              <w:widowControl/>
              <w:jc w:val="both"/>
              <w:rPr>
                <w:rFonts w:ascii="Times New Roman" w:hAnsi="Times New Roman" w:cs="Times New Roman"/>
                <w:color w:val="auto"/>
              </w:rPr>
            </w:pPr>
            <w:r w:rsidRPr="00170EBE">
              <w:rPr>
                <w:rFonts w:ascii="Times New Roman" w:hAnsi="Times New Roman" w:cs="Times New Roman"/>
                <w:color w:val="auto"/>
              </w:rPr>
              <w:t>Điểm a, khoản 4, Điều 5 quy định: “Đẩy mạnh ứng dụng công nghệ thông tin, nhất là công nghệ trí tuệ nhân tạo AI trong hoạt động xây dựng và thực hiện dân chủ ở cơ sở”. Đề nghị sửa thành: “ứng dụng công nghệ thông tin và các công nghệ số phù hợp”. Việc quy định như vậy sẽ mang tính ổn định và lâu dài hơn. Còn nếu quy định cụ thể việc sử dụng công nghệ trí tuệ nhân tạo AI thì sau này nếu có một công nghệ mới thay thế công nghệ trí tuệ nhân tạo AI thì quy định này sẽ không còn phù hợp nữa.</w:t>
            </w:r>
          </w:p>
        </w:tc>
        <w:tc>
          <w:tcPr>
            <w:tcW w:w="0" w:type="auto"/>
          </w:tcPr>
          <w:p w14:paraId="7BD983EA" w14:textId="77777777" w:rsidR="00D0103E" w:rsidRDefault="00D0103E" w:rsidP="00D0103E">
            <w:pPr>
              <w:widowControl/>
              <w:jc w:val="both"/>
              <w:rPr>
                <w:rFonts w:ascii="Times New Roman" w:hAnsi="Times New Roman" w:cs="Times New Roman"/>
                <w:color w:val="auto"/>
                <w:lang w:val="en-US"/>
              </w:rPr>
            </w:pPr>
            <w:r>
              <w:rPr>
                <w:rFonts w:ascii="Times New Roman" w:hAnsi="Times New Roman" w:cs="Times New Roman"/>
                <w:color w:val="auto"/>
                <w:lang w:val="en-US"/>
              </w:rPr>
              <w:t>Sở Nội vụ đề xuất giữ nguyên dự thảo Nghị quyết.</w:t>
            </w:r>
          </w:p>
          <w:p w14:paraId="62A6A403" w14:textId="77777777" w:rsidR="00D0103E" w:rsidRDefault="00D0103E" w:rsidP="00D0103E">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Lý do: </w:t>
            </w:r>
            <w:r w:rsidRPr="00B60476">
              <w:rPr>
                <w:rFonts w:ascii="Times New Roman" w:hAnsi="Times New Roman" w:cs="Times New Roman"/>
                <w:color w:val="auto"/>
                <w:lang w:val="en-US"/>
              </w:rPr>
              <w:t>Việc nêu cụ thể công nghệ trí tuệ nhân tạo (AI) không làm hạn chế khả năng áp dụng các công nghệ khác, mà chỉ mang tính định hướng, khuyến khích áp dụng các giải pháp tiên tiến để nâng cao hiệu quả quản lý, điều hành và phục vụ Nhân dân. Do đó, việc giữ nguyên như dự thảo là phù hợp, bảo đảm tính định hướng</w:t>
            </w:r>
            <w:r>
              <w:rPr>
                <w:rFonts w:ascii="Times New Roman" w:hAnsi="Times New Roman" w:cs="Times New Roman"/>
                <w:color w:val="auto"/>
                <w:lang w:val="en-US"/>
              </w:rPr>
              <w:t>;</w:t>
            </w:r>
            <w:r w:rsidRPr="00B60476">
              <w:rPr>
                <w:rFonts w:ascii="Times New Roman" w:hAnsi="Times New Roman" w:cs="Times New Roman"/>
                <w:color w:val="auto"/>
                <w:lang w:val="en-US"/>
              </w:rPr>
              <w:t xml:space="preserve"> không làm giảm tính ổn định, lâu dài của quy định.</w:t>
            </w:r>
          </w:p>
          <w:p w14:paraId="7BE0DEC3" w14:textId="77777777" w:rsidR="00D0103E" w:rsidRDefault="00D0103E" w:rsidP="00D0103E">
            <w:pPr>
              <w:widowControl/>
              <w:jc w:val="both"/>
              <w:rPr>
                <w:rFonts w:ascii="Times New Roman" w:hAnsi="Times New Roman" w:cs="Times New Roman"/>
                <w:color w:val="auto"/>
                <w:lang w:val="en-US"/>
              </w:rPr>
            </w:pPr>
          </w:p>
        </w:tc>
      </w:tr>
      <w:tr w:rsidR="00C224CD" w:rsidRPr="000D23E5" w14:paraId="35913C0E" w14:textId="77777777" w:rsidTr="00D8331C">
        <w:trPr>
          <w:trHeight w:val="3409"/>
        </w:trPr>
        <w:tc>
          <w:tcPr>
            <w:tcW w:w="0" w:type="auto"/>
          </w:tcPr>
          <w:p w14:paraId="15679925" w14:textId="0E52F8EE" w:rsidR="00C224CD" w:rsidRPr="00D71B33" w:rsidRDefault="00D0103E" w:rsidP="00470B71">
            <w:pPr>
              <w:widowControl/>
              <w:jc w:val="center"/>
              <w:rPr>
                <w:rFonts w:ascii="Times New Roman" w:hAnsi="Times New Roman" w:cs="Times New Roman"/>
                <w:color w:val="auto"/>
                <w:lang w:val="en-US"/>
              </w:rPr>
            </w:pPr>
            <w:r w:rsidRPr="00D71B33">
              <w:rPr>
                <w:rFonts w:ascii="Times New Roman" w:hAnsi="Times New Roman" w:cs="Times New Roman"/>
                <w:color w:val="auto"/>
                <w:lang w:val="en-US"/>
              </w:rPr>
              <w:lastRenderedPageBreak/>
              <w:t xml:space="preserve">Tại </w:t>
            </w:r>
            <w:r w:rsidR="00EC1284">
              <w:rPr>
                <w:rFonts w:ascii="Times New Roman" w:hAnsi="Times New Roman" w:cs="Times New Roman"/>
                <w:color w:val="auto"/>
                <w:lang w:val="en-US"/>
              </w:rPr>
              <w:t>Đ</w:t>
            </w:r>
            <w:r w:rsidRPr="00D71B33">
              <w:rPr>
                <w:rFonts w:ascii="Times New Roman" w:hAnsi="Times New Roman" w:cs="Times New Roman"/>
                <w:color w:val="auto"/>
                <w:lang w:val="en-US"/>
              </w:rPr>
              <w:t xml:space="preserve">iều 1 </w:t>
            </w:r>
          </w:p>
        </w:tc>
        <w:tc>
          <w:tcPr>
            <w:tcW w:w="0" w:type="auto"/>
          </w:tcPr>
          <w:p w14:paraId="426AE693" w14:textId="77777777" w:rsidR="00C224CD" w:rsidRPr="00185B56" w:rsidRDefault="00C224CD" w:rsidP="00D71B33">
            <w:pPr>
              <w:widowControl/>
              <w:jc w:val="center"/>
              <w:rPr>
                <w:rFonts w:ascii="Times New Roman" w:hAnsi="Times New Roman" w:cs="Times New Roman"/>
                <w:bCs/>
                <w:color w:val="auto"/>
                <w:lang w:val="en-US"/>
              </w:rPr>
            </w:pPr>
            <w:r w:rsidRPr="00185B56">
              <w:rPr>
                <w:rFonts w:ascii="Times New Roman" w:hAnsi="Times New Roman" w:cs="Times New Roman"/>
                <w:bCs/>
                <w:color w:val="auto"/>
                <w:lang w:val="en-US"/>
              </w:rPr>
              <w:t>Phường Thống Nhất</w:t>
            </w:r>
          </w:p>
        </w:tc>
        <w:tc>
          <w:tcPr>
            <w:tcW w:w="0" w:type="auto"/>
          </w:tcPr>
          <w:p w14:paraId="1A1C6FD8" w14:textId="77777777" w:rsidR="00C224CD" w:rsidRDefault="00C224CD" w:rsidP="002A7519">
            <w:pPr>
              <w:widowControl/>
              <w:jc w:val="both"/>
              <w:rPr>
                <w:rFonts w:ascii="Times New Roman" w:hAnsi="Times New Roman" w:cs="Times New Roman"/>
                <w:color w:val="auto"/>
                <w:lang w:val="en-US"/>
              </w:rPr>
            </w:pPr>
            <w:r w:rsidRPr="003F0B48">
              <w:rPr>
                <w:rFonts w:ascii="Times New Roman" w:hAnsi="Times New Roman" w:cs="Times New Roman"/>
                <w:color w:val="auto"/>
              </w:rPr>
              <w:t xml:space="preserve">1. Tại khoản 2 Điều 1 </w:t>
            </w:r>
          </w:p>
          <w:p w14:paraId="4FFB6E29" w14:textId="77777777" w:rsidR="00C224CD" w:rsidRDefault="00C224CD" w:rsidP="002A7519">
            <w:pPr>
              <w:widowControl/>
              <w:jc w:val="both"/>
              <w:rPr>
                <w:rFonts w:ascii="Times New Roman" w:hAnsi="Times New Roman" w:cs="Times New Roman"/>
                <w:color w:val="auto"/>
                <w:lang w:val="en-US"/>
              </w:rPr>
            </w:pPr>
            <w:r w:rsidRPr="003F0B48">
              <w:rPr>
                <w:rFonts w:ascii="Times New Roman" w:hAnsi="Times New Roman" w:cs="Times New Roman"/>
                <w:color w:val="auto"/>
              </w:rPr>
              <w:t xml:space="preserve">a) Tại điểm a, đề nghị cân nhắc: </w:t>
            </w:r>
          </w:p>
          <w:p w14:paraId="7BBDF9AD" w14:textId="77777777" w:rsidR="00C224CD" w:rsidRDefault="00C224CD" w:rsidP="002A7519">
            <w:pPr>
              <w:widowControl/>
              <w:jc w:val="both"/>
              <w:rPr>
                <w:rFonts w:ascii="Times New Roman" w:hAnsi="Times New Roman" w:cs="Times New Roman"/>
                <w:color w:val="auto"/>
                <w:lang w:val="en-US"/>
              </w:rPr>
            </w:pPr>
            <w:r w:rsidRPr="003F0B48">
              <w:rPr>
                <w:rFonts w:ascii="Times New Roman" w:hAnsi="Times New Roman" w:cs="Times New Roman"/>
                <w:color w:val="auto"/>
              </w:rPr>
              <w:t>- Bổ sung cụm từ “tổ dân phố, làng” sau nội dung “tại thôn, khu phố” nhằm bảo đảm nội dung được đầy đủ, đồng thời phù hợp với tình hình thực tế của tỉnh Gia Lai. Tương tự, đề nghị chỉnh sửa tại các nội dung khác có liên quan, chẳng hạn như: Tại điểm a khoản 1, điểm a khoản 2</w:t>
            </w:r>
            <w:r>
              <w:rPr>
                <w:rFonts w:ascii="Times New Roman" w:hAnsi="Times New Roman" w:cs="Times New Roman"/>
                <w:color w:val="auto"/>
                <w:lang w:val="en-US"/>
              </w:rPr>
              <w:t xml:space="preserve"> Điều 2</w:t>
            </w:r>
          </w:p>
          <w:p w14:paraId="4220596F" w14:textId="77777777" w:rsidR="00C224CD" w:rsidRPr="008D483A" w:rsidRDefault="00C224CD" w:rsidP="002A7519">
            <w:pPr>
              <w:widowControl/>
              <w:jc w:val="both"/>
              <w:rPr>
                <w:rFonts w:ascii="Times New Roman" w:hAnsi="Times New Roman" w:cs="Times New Roman"/>
                <w:color w:val="auto"/>
                <w:lang w:val="en-US"/>
              </w:rPr>
            </w:pPr>
            <w:r w:rsidRPr="008D483A">
              <w:rPr>
                <w:rFonts w:ascii="Times New Roman" w:hAnsi="Times New Roman" w:cs="Times New Roman"/>
                <w:color w:val="auto"/>
              </w:rPr>
              <w:t xml:space="preserve">- Đề nghị chỉnh sửa nội dung “cán bộ, công chức, viên chức, người lao động làm việc trong cơ quan nhà nước, đơn vị, doanh nghiệp” như sau: “cán bộ, công chức, viên chức, người lao động làm việc trong cơ quan nhà nước, đơn vị sự nghiệp công lập, doanh nghiệp” nhằm bảo đảm nội dung được rõ ràng. </w:t>
            </w:r>
          </w:p>
          <w:p w14:paraId="6E13CD44" w14:textId="77777777" w:rsidR="00C224CD" w:rsidRPr="00B04983" w:rsidRDefault="00C224CD" w:rsidP="002A7519">
            <w:pPr>
              <w:widowControl/>
              <w:jc w:val="both"/>
              <w:rPr>
                <w:rFonts w:ascii="Times New Roman" w:hAnsi="Times New Roman" w:cs="Times New Roman"/>
                <w:color w:val="auto"/>
                <w:lang w:val="en-US"/>
              </w:rPr>
            </w:pPr>
            <w:r w:rsidRPr="00B04983">
              <w:rPr>
                <w:rFonts w:ascii="Times New Roman" w:hAnsi="Times New Roman" w:cs="Times New Roman"/>
                <w:color w:val="auto"/>
              </w:rPr>
              <w:t>b) Đề nghị cân nhắc chỉnh sửa nội dung “doanh nghiệp” tại điểm a và nội dung “các doanh nghiệp nhà nước, doanh nghiệp thuộc khu vực ngoài nhà nước” bảo đảm tính thống nhất, phù hợp trong sử dụng từ ngữ</w:t>
            </w:r>
          </w:p>
          <w:p w14:paraId="08B690A9" w14:textId="77777777" w:rsidR="00C224CD" w:rsidRPr="005860A3" w:rsidRDefault="00C224CD" w:rsidP="002A7519">
            <w:pPr>
              <w:widowControl/>
              <w:jc w:val="both"/>
              <w:rPr>
                <w:rFonts w:ascii="Times New Roman" w:hAnsi="Times New Roman" w:cs="Times New Roman"/>
                <w:color w:val="auto"/>
                <w:lang w:val="en-US"/>
              </w:rPr>
            </w:pPr>
            <w:r w:rsidRPr="003F0B48">
              <w:rPr>
                <w:rFonts w:ascii="Times New Roman" w:hAnsi="Times New Roman" w:cs="Times New Roman"/>
                <w:color w:val="auto"/>
              </w:rPr>
              <w:t>2. Đề nghị sử dụng từ ngữ bảo đảm chính xác, thống nhất, chẳng hạn như: “dân chủ”, “dân chủ cơ sở”, “dân chủ ở cơ sở”, “theo quy định”, “theo quy định của pháp luật”, “theo quy định pháp luật”, “cơ quan, đơn vị, địa phương, doanh nghiệp”, “cơ quan, đơn vị, tổ chức”.</w:t>
            </w:r>
          </w:p>
        </w:tc>
        <w:tc>
          <w:tcPr>
            <w:tcW w:w="0" w:type="auto"/>
          </w:tcPr>
          <w:p w14:paraId="5ED846AF" w14:textId="4B950030" w:rsidR="00C224CD"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 </w:t>
            </w:r>
            <w:r w:rsidR="00047B38">
              <w:rPr>
                <w:rFonts w:ascii="Times New Roman" w:eastAsia="Times New Roman" w:hAnsi="Times New Roman" w:cs="Times New Roman"/>
                <w:color w:val="auto"/>
                <w:lang w:val="en-US" w:eastAsia="en-US"/>
              </w:rPr>
              <w:t>Sở Nội vụ thống nhất tiếp thu</w:t>
            </w:r>
            <w:r w:rsidR="00047B38">
              <w:rPr>
                <w:rFonts w:ascii="Times New Roman" w:eastAsia="Times New Roman" w:hAnsi="Times New Roman" w:cs="Times New Roman"/>
                <w:color w:val="auto"/>
                <w:lang w:val="en-US" w:eastAsia="en-US"/>
              </w:rPr>
              <w:t>.</w:t>
            </w:r>
          </w:p>
          <w:p w14:paraId="2A1C969F" w14:textId="77777777" w:rsidR="00C224CD"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 Đối với cụm từ “thôn, khu phố” điều chỉnh thành thôn, tổ dân phố. Cụ thể như sau: </w:t>
            </w:r>
          </w:p>
          <w:p w14:paraId="25CB0C95" w14:textId="65A026E9" w:rsidR="00C224CD" w:rsidRPr="002566F6"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xml:space="preserve">+ </w:t>
            </w:r>
            <w:r w:rsidRPr="0078144A">
              <w:rPr>
                <w:rFonts w:ascii="Times New Roman" w:hAnsi="Times New Roman" w:cs="Times New Roman"/>
                <w:color w:val="auto"/>
              </w:rPr>
              <w:t>Thôn, làng, buôn, bản, bon, plei,…(gọi chung là thôn)</w:t>
            </w:r>
            <w:r w:rsidR="002566F6">
              <w:rPr>
                <w:rFonts w:ascii="Times New Roman" w:hAnsi="Times New Roman" w:cs="Times New Roman"/>
                <w:color w:val="auto"/>
                <w:lang w:val="en-US"/>
              </w:rPr>
              <w:t>.</w:t>
            </w:r>
          </w:p>
          <w:p w14:paraId="79AE7A28" w14:textId="77777777" w:rsidR="00C224CD" w:rsidRPr="002A0BA4" w:rsidRDefault="00C224CD" w:rsidP="002A7519">
            <w:pPr>
              <w:widowControl/>
              <w:jc w:val="both"/>
              <w:rPr>
                <w:rFonts w:ascii="Times New Roman" w:hAnsi="Times New Roman" w:cs="Times New Roman"/>
                <w:color w:val="auto"/>
                <w:lang w:val="en-US"/>
              </w:rPr>
            </w:pPr>
            <w:r>
              <w:rPr>
                <w:rFonts w:ascii="Times New Roman" w:hAnsi="Times New Roman" w:cs="Times New Roman"/>
                <w:color w:val="auto"/>
                <w:lang w:val="en-US"/>
              </w:rPr>
              <w:t>+ T</w:t>
            </w:r>
            <w:r w:rsidRPr="0078144A">
              <w:rPr>
                <w:rFonts w:ascii="Times New Roman" w:hAnsi="Times New Roman" w:cs="Times New Roman"/>
                <w:color w:val="auto"/>
              </w:rPr>
              <w:t>ổ dân phố, khu phố, khối phố, khóm, tiểu khu,… (gọi chung là tổ dân phố)</w:t>
            </w:r>
            <w:r>
              <w:rPr>
                <w:rFonts w:ascii="Times New Roman" w:hAnsi="Times New Roman" w:cs="Times New Roman"/>
                <w:color w:val="auto"/>
                <w:lang w:val="en-US"/>
              </w:rPr>
              <w:t>.</w:t>
            </w:r>
          </w:p>
        </w:tc>
      </w:tr>
    </w:tbl>
    <w:p w14:paraId="4046DDF7" w14:textId="77777777" w:rsidR="00C224CD" w:rsidRDefault="00C224CD">
      <w:pPr>
        <w:rPr>
          <w:rFonts w:ascii="Times New Roman" w:hAnsi="Times New Roman" w:cs="Times New Roman"/>
          <w:color w:val="auto"/>
          <w:lang w:val="en-US"/>
        </w:rPr>
      </w:pPr>
    </w:p>
    <w:p w14:paraId="3AEF4404" w14:textId="77777777" w:rsidR="00D824F5" w:rsidRDefault="00D824F5">
      <w:pPr>
        <w:rPr>
          <w:rFonts w:ascii="Times New Roman" w:hAnsi="Times New Roman" w:cs="Times New Roman"/>
          <w:color w:val="auto"/>
          <w:lang w:val="en-US"/>
        </w:rPr>
      </w:pPr>
    </w:p>
    <w:p w14:paraId="12687917" w14:textId="77777777" w:rsidR="00D824F5" w:rsidRDefault="00D824F5">
      <w:pPr>
        <w:rPr>
          <w:rFonts w:ascii="Times New Roman" w:hAnsi="Times New Roman" w:cs="Times New Roman"/>
          <w:color w:val="auto"/>
          <w:lang w:val="en-US"/>
        </w:rPr>
      </w:pPr>
    </w:p>
    <w:p w14:paraId="312F1733" w14:textId="77777777" w:rsidR="00D824F5" w:rsidRDefault="00D824F5">
      <w:pPr>
        <w:rPr>
          <w:rFonts w:ascii="Times New Roman" w:hAnsi="Times New Roman" w:cs="Times New Roman"/>
          <w:color w:val="auto"/>
          <w:lang w:val="en-US"/>
        </w:rPr>
      </w:pPr>
    </w:p>
    <w:p w14:paraId="05CD6CFD" w14:textId="77777777" w:rsidR="00D824F5" w:rsidRDefault="00D824F5">
      <w:pPr>
        <w:rPr>
          <w:rFonts w:ascii="Times New Roman" w:hAnsi="Times New Roman" w:cs="Times New Roman"/>
          <w:color w:val="auto"/>
          <w:lang w:val="en-US"/>
        </w:rPr>
      </w:pPr>
    </w:p>
    <w:sectPr w:rsidR="00D824F5" w:rsidSect="007F66CD">
      <w:pgSz w:w="12240" w:h="15840"/>
      <w:pgMar w:top="102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880DE" w14:textId="77777777" w:rsidR="00D5241F" w:rsidRDefault="00D5241F" w:rsidP="00C86D2A">
      <w:r>
        <w:separator/>
      </w:r>
    </w:p>
  </w:endnote>
  <w:endnote w:type="continuationSeparator" w:id="0">
    <w:p w14:paraId="5C500AE0" w14:textId="77777777" w:rsidR="00D5241F" w:rsidRDefault="00D5241F" w:rsidP="00C8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698A5" w14:textId="77777777" w:rsidR="00D5241F" w:rsidRDefault="00D5241F" w:rsidP="00C86D2A">
      <w:r>
        <w:separator/>
      </w:r>
    </w:p>
  </w:footnote>
  <w:footnote w:type="continuationSeparator" w:id="0">
    <w:p w14:paraId="551A59BC" w14:textId="77777777" w:rsidR="00D5241F" w:rsidRDefault="00D5241F" w:rsidP="00C86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8D0"/>
    <w:multiLevelType w:val="hybridMultilevel"/>
    <w:tmpl w:val="54F6E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D6B55"/>
    <w:multiLevelType w:val="hybridMultilevel"/>
    <w:tmpl w:val="FCBECDD2"/>
    <w:lvl w:ilvl="0" w:tplc="789421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3130F"/>
    <w:multiLevelType w:val="hybridMultilevel"/>
    <w:tmpl w:val="8430CD98"/>
    <w:lvl w:ilvl="0" w:tplc="3FF63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52DFA"/>
    <w:multiLevelType w:val="hybridMultilevel"/>
    <w:tmpl w:val="6794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316AA"/>
    <w:multiLevelType w:val="hybridMultilevel"/>
    <w:tmpl w:val="CDB4F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030BE"/>
    <w:multiLevelType w:val="hybridMultilevel"/>
    <w:tmpl w:val="579E9916"/>
    <w:lvl w:ilvl="0" w:tplc="C4A6BE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80DCE"/>
    <w:multiLevelType w:val="hybridMultilevel"/>
    <w:tmpl w:val="08981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121E9C"/>
    <w:multiLevelType w:val="hybridMultilevel"/>
    <w:tmpl w:val="F40C2EDC"/>
    <w:lvl w:ilvl="0" w:tplc="CAD83372">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F1104"/>
    <w:multiLevelType w:val="hybridMultilevel"/>
    <w:tmpl w:val="8DA46C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740F7"/>
    <w:multiLevelType w:val="hybridMultilevel"/>
    <w:tmpl w:val="82DE07A4"/>
    <w:lvl w:ilvl="0" w:tplc="19181282">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E4E44"/>
    <w:multiLevelType w:val="hybridMultilevel"/>
    <w:tmpl w:val="27BEF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6049C"/>
    <w:multiLevelType w:val="hybridMultilevel"/>
    <w:tmpl w:val="62CEF4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D5B71"/>
    <w:multiLevelType w:val="hybridMultilevel"/>
    <w:tmpl w:val="A6D84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E92261"/>
    <w:multiLevelType w:val="hybridMultilevel"/>
    <w:tmpl w:val="951E4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45BA2"/>
    <w:multiLevelType w:val="hybridMultilevel"/>
    <w:tmpl w:val="97F65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AB5176"/>
    <w:multiLevelType w:val="hybridMultilevel"/>
    <w:tmpl w:val="D9AAF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8383C"/>
    <w:multiLevelType w:val="hybridMultilevel"/>
    <w:tmpl w:val="20104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DA7414"/>
    <w:multiLevelType w:val="hybridMultilevel"/>
    <w:tmpl w:val="CAB665BA"/>
    <w:lvl w:ilvl="0" w:tplc="556C72E2">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B228C1"/>
    <w:multiLevelType w:val="hybridMultilevel"/>
    <w:tmpl w:val="AA74C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6264008">
    <w:abstractNumId w:val="18"/>
  </w:num>
  <w:num w:numId="2" w16cid:durableId="69624936">
    <w:abstractNumId w:val="10"/>
  </w:num>
  <w:num w:numId="3" w16cid:durableId="857547390">
    <w:abstractNumId w:val="13"/>
  </w:num>
  <w:num w:numId="4" w16cid:durableId="1764911238">
    <w:abstractNumId w:val="1"/>
  </w:num>
  <w:num w:numId="5" w16cid:durableId="1228999636">
    <w:abstractNumId w:val="6"/>
  </w:num>
  <w:num w:numId="6" w16cid:durableId="90205899">
    <w:abstractNumId w:val="4"/>
  </w:num>
  <w:num w:numId="7" w16cid:durableId="1889410879">
    <w:abstractNumId w:val="3"/>
  </w:num>
  <w:num w:numId="8" w16cid:durableId="1175419516">
    <w:abstractNumId w:val="2"/>
  </w:num>
  <w:num w:numId="9" w16cid:durableId="698702608">
    <w:abstractNumId w:val="7"/>
  </w:num>
  <w:num w:numId="10" w16cid:durableId="1392074929">
    <w:abstractNumId w:val="5"/>
  </w:num>
  <w:num w:numId="11" w16cid:durableId="2026130042">
    <w:abstractNumId w:val="15"/>
  </w:num>
  <w:num w:numId="12" w16cid:durableId="741028663">
    <w:abstractNumId w:val="16"/>
  </w:num>
  <w:num w:numId="13" w16cid:durableId="915894822">
    <w:abstractNumId w:val="12"/>
  </w:num>
  <w:num w:numId="14" w16cid:durableId="144320550">
    <w:abstractNumId w:val="0"/>
  </w:num>
  <w:num w:numId="15" w16cid:durableId="1933706998">
    <w:abstractNumId w:val="8"/>
  </w:num>
  <w:num w:numId="16" w16cid:durableId="337197711">
    <w:abstractNumId w:val="11"/>
  </w:num>
  <w:num w:numId="17" w16cid:durableId="1026559472">
    <w:abstractNumId w:val="14"/>
  </w:num>
  <w:num w:numId="18" w16cid:durableId="1555922497">
    <w:abstractNumId w:val="17"/>
  </w:num>
  <w:num w:numId="19" w16cid:durableId="20721466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13"/>
    <w:rsid w:val="00020E7F"/>
    <w:rsid w:val="00036373"/>
    <w:rsid w:val="000414EE"/>
    <w:rsid w:val="00042B41"/>
    <w:rsid w:val="00047B38"/>
    <w:rsid w:val="0007636D"/>
    <w:rsid w:val="00081170"/>
    <w:rsid w:val="00096728"/>
    <w:rsid w:val="000A0FF0"/>
    <w:rsid w:val="000A5BE9"/>
    <w:rsid w:val="000D2072"/>
    <w:rsid w:val="000D23E5"/>
    <w:rsid w:val="00111E15"/>
    <w:rsid w:val="00112D7E"/>
    <w:rsid w:val="00141542"/>
    <w:rsid w:val="00147C97"/>
    <w:rsid w:val="00153DF3"/>
    <w:rsid w:val="00155FC2"/>
    <w:rsid w:val="001629B7"/>
    <w:rsid w:val="001674DC"/>
    <w:rsid w:val="00170EBE"/>
    <w:rsid w:val="00173D56"/>
    <w:rsid w:val="00185B56"/>
    <w:rsid w:val="001C0C61"/>
    <w:rsid w:val="001E351A"/>
    <w:rsid w:val="001E37A7"/>
    <w:rsid w:val="001E41B2"/>
    <w:rsid w:val="001F5426"/>
    <w:rsid w:val="001F5DBE"/>
    <w:rsid w:val="00225FEF"/>
    <w:rsid w:val="002566F6"/>
    <w:rsid w:val="0026399B"/>
    <w:rsid w:val="00267312"/>
    <w:rsid w:val="00272DB5"/>
    <w:rsid w:val="00276662"/>
    <w:rsid w:val="002839C6"/>
    <w:rsid w:val="0029290B"/>
    <w:rsid w:val="002A0BA4"/>
    <w:rsid w:val="002B1C93"/>
    <w:rsid w:val="002B5D1E"/>
    <w:rsid w:val="002E38C2"/>
    <w:rsid w:val="002E52B5"/>
    <w:rsid w:val="00301941"/>
    <w:rsid w:val="00302C1D"/>
    <w:rsid w:val="00304EF6"/>
    <w:rsid w:val="00316C29"/>
    <w:rsid w:val="00317559"/>
    <w:rsid w:val="00321D3E"/>
    <w:rsid w:val="003238FB"/>
    <w:rsid w:val="00324BDC"/>
    <w:rsid w:val="003347C9"/>
    <w:rsid w:val="0033741E"/>
    <w:rsid w:val="00345366"/>
    <w:rsid w:val="003750AE"/>
    <w:rsid w:val="003750B9"/>
    <w:rsid w:val="00375889"/>
    <w:rsid w:val="00377578"/>
    <w:rsid w:val="003822C4"/>
    <w:rsid w:val="003A7900"/>
    <w:rsid w:val="003C089E"/>
    <w:rsid w:val="003C6046"/>
    <w:rsid w:val="003E73CB"/>
    <w:rsid w:val="003F0B48"/>
    <w:rsid w:val="00407413"/>
    <w:rsid w:val="00411BE2"/>
    <w:rsid w:val="00422052"/>
    <w:rsid w:val="00431CC5"/>
    <w:rsid w:val="00432065"/>
    <w:rsid w:val="004323D8"/>
    <w:rsid w:val="004657DE"/>
    <w:rsid w:val="00470B71"/>
    <w:rsid w:val="004A53E5"/>
    <w:rsid w:val="004D19F6"/>
    <w:rsid w:val="004E10F3"/>
    <w:rsid w:val="004E2E21"/>
    <w:rsid w:val="004E4A06"/>
    <w:rsid w:val="005050DF"/>
    <w:rsid w:val="005105A3"/>
    <w:rsid w:val="00514FC0"/>
    <w:rsid w:val="00524543"/>
    <w:rsid w:val="00537786"/>
    <w:rsid w:val="0054436A"/>
    <w:rsid w:val="00545B8D"/>
    <w:rsid w:val="00571BA6"/>
    <w:rsid w:val="005860A3"/>
    <w:rsid w:val="005909C9"/>
    <w:rsid w:val="0059792A"/>
    <w:rsid w:val="005A05F4"/>
    <w:rsid w:val="005A2A57"/>
    <w:rsid w:val="005A33BA"/>
    <w:rsid w:val="005A57BB"/>
    <w:rsid w:val="005C1D06"/>
    <w:rsid w:val="005C217B"/>
    <w:rsid w:val="005D0264"/>
    <w:rsid w:val="005D09F8"/>
    <w:rsid w:val="005D0AF0"/>
    <w:rsid w:val="005D52B6"/>
    <w:rsid w:val="005E0555"/>
    <w:rsid w:val="0060184E"/>
    <w:rsid w:val="00607545"/>
    <w:rsid w:val="00611D82"/>
    <w:rsid w:val="00613C1B"/>
    <w:rsid w:val="0061623B"/>
    <w:rsid w:val="0062374B"/>
    <w:rsid w:val="00623A49"/>
    <w:rsid w:val="006270FC"/>
    <w:rsid w:val="0063218A"/>
    <w:rsid w:val="0063297C"/>
    <w:rsid w:val="0064097C"/>
    <w:rsid w:val="00646911"/>
    <w:rsid w:val="00650693"/>
    <w:rsid w:val="00665274"/>
    <w:rsid w:val="00670B17"/>
    <w:rsid w:val="00682350"/>
    <w:rsid w:val="00682EE5"/>
    <w:rsid w:val="00690724"/>
    <w:rsid w:val="006A2D38"/>
    <w:rsid w:val="006B1171"/>
    <w:rsid w:val="006C2CA6"/>
    <w:rsid w:val="006E0012"/>
    <w:rsid w:val="00713407"/>
    <w:rsid w:val="0073575A"/>
    <w:rsid w:val="0074568B"/>
    <w:rsid w:val="00771C90"/>
    <w:rsid w:val="00780E77"/>
    <w:rsid w:val="0078144A"/>
    <w:rsid w:val="00786AB7"/>
    <w:rsid w:val="00794795"/>
    <w:rsid w:val="007A4900"/>
    <w:rsid w:val="007A5D81"/>
    <w:rsid w:val="007A701E"/>
    <w:rsid w:val="007D39A9"/>
    <w:rsid w:val="007D6489"/>
    <w:rsid w:val="007E004E"/>
    <w:rsid w:val="007F66CD"/>
    <w:rsid w:val="00804473"/>
    <w:rsid w:val="008239FF"/>
    <w:rsid w:val="00824D7D"/>
    <w:rsid w:val="00827A8E"/>
    <w:rsid w:val="00833AC0"/>
    <w:rsid w:val="008374F4"/>
    <w:rsid w:val="0084045F"/>
    <w:rsid w:val="00841861"/>
    <w:rsid w:val="00843E32"/>
    <w:rsid w:val="0085472C"/>
    <w:rsid w:val="00862FCE"/>
    <w:rsid w:val="0086583E"/>
    <w:rsid w:val="008A0F9E"/>
    <w:rsid w:val="008B57C4"/>
    <w:rsid w:val="008C43C3"/>
    <w:rsid w:val="008C54D7"/>
    <w:rsid w:val="008C6B26"/>
    <w:rsid w:val="008C6C7B"/>
    <w:rsid w:val="008C773B"/>
    <w:rsid w:val="008D2628"/>
    <w:rsid w:val="008D483A"/>
    <w:rsid w:val="00901E98"/>
    <w:rsid w:val="0091478C"/>
    <w:rsid w:val="009252F3"/>
    <w:rsid w:val="00933412"/>
    <w:rsid w:val="00937813"/>
    <w:rsid w:val="009523AA"/>
    <w:rsid w:val="0095288C"/>
    <w:rsid w:val="009565A4"/>
    <w:rsid w:val="00962440"/>
    <w:rsid w:val="00963617"/>
    <w:rsid w:val="00963C09"/>
    <w:rsid w:val="009761A5"/>
    <w:rsid w:val="009A45D9"/>
    <w:rsid w:val="009C284D"/>
    <w:rsid w:val="009C41BD"/>
    <w:rsid w:val="009C7859"/>
    <w:rsid w:val="009D0287"/>
    <w:rsid w:val="009D2A36"/>
    <w:rsid w:val="009D5538"/>
    <w:rsid w:val="009F4D63"/>
    <w:rsid w:val="009F555B"/>
    <w:rsid w:val="00A113CE"/>
    <w:rsid w:val="00A17976"/>
    <w:rsid w:val="00A37B42"/>
    <w:rsid w:val="00A55629"/>
    <w:rsid w:val="00A716C7"/>
    <w:rsid w:val="00A72929"/>
    <w:rsid w:val="00A82532"/>
    <w:rsid w:val="00A83203"/>
    <w:rsid w:val="00A879CD"/>
    <w:rsid w:val="00A9214B"/>
    <w:rsid w:val="00A92A05"/>
    <w:rsid w:val="00AA4509"/>
    <w:rsid w:val="00AA466C"/>
    <w:rsid w:val="00AB53BC"/>
    <w:rsid w:val="00AC2638"/>
    <w:rsid w:val="00AD71BC"/>
    <w:rsid w:val="00AE40D9"/>
    <w:rsid w:val="00AF4D30"/>
    <w:rsid w:val="00B024A1"/>
    <w:rsid w:val="00B04983"/>
    <w:rsid w:val="00B237EC"/>
    <w:rsid w:val="00B26441"/>
    <w:rsid w:val="00B439E3"/>
    <w:rsid w:val="00B46B2F"/>
    <w:rsid w:val="00B531BE"/>
    <w:rsid w:val="00B554EA"/>
    <w:rsid w:val="00B60476"/>
    <w:rsid w:val="00B64FA5"/>
    <w:rsid w:val="00B65CCA"/>
    <w:rsid w:val="00B815E3"/>
    <w:rsid w:val="00BA3198"/>
    <w:rsid w:val="00BA6E17"/>
    <w:rsid w:val="00BB2378"/>
    <w:rsid w:val="00BC46FD"/>
    <w:rsid w:val="00BC57C7"/>
    <w:rsid w:val="00BD0F06"/>
    <w:rsid w:val="00BF3E1D"/>
    <w:rsid w:val="00C020F5"/>
    <w:rsid w:val="00C04D3A"/>
    <w:rsid w:val="00C04FE8"/>
    <w:rsid w:val="00C13A31"/>
    <w:rsid w:val="00C1482B"/>
    <w:rsid w:val="00C15F6F"/>
    <w:rsid w:val="00C224CD"/>
    <w:rsid w:val="00C40C44"/>
    <w:rsid w:val="00C40FA4"/>
    <w:rsid w:val="00C45CE0"/>
    <w:rsid w:val="00C53179"/>
    <w:rsid w:val="00C536BC"/>
    <w:rsid w:val="00C55AC2"/>
    <w:rsid w:val="00C65842"/>
    <w:rsid w:val="00C70712"/>
    <w:rsid w:val="00C750C6"/>
    <w:rsid w:val="00C8447E"/>
    <w:rsid w:val="00C86D2A"/>
    <w:rsid w:val="00C9788A"/>
    <w:rsid w:val="00CB51FA"/>
    <w:rsid w:val="00CD597C"/>
    <w:rsid w:val="00CE3558"/>
    <w:rsid w:val="00CF0ED6"/>
    <w:rsid w:val="00CF74FE"/>
    <w:rsid w:val="00CF767F"/>
    <w:rsid w:val="00D0103E"/>
    <w:rsid w:val="00D072D7"/>
    <w:rsid w:val="00D226DD"/>
    <w:rsid w:val="00D40D72"/>
    <w:rsid w:val="00D44B4E"/>
    <w:rsid w:val="00D5241F"/>
    <w:rsid w:val="00D5419F"/>
    <w:rsid w:val="00D56D7F"/>
    <w:rsid w:val="00D56E50"/>
    <w:rsid w:val="00D71B33"/>
    <w:rsid w:val="00D72FA7"/>
    <w:rsid w:val="00D76D13"/>
    <w:rsid w:val="00D824F5"/>
    <w:rsid w:val="00D8331C"/>
    <w:rsid w:val="00D86FAB"/>
    <w:rsid w:val="00D92E7C"/>
    <w:rsid w:val="00DC3527"/>
    <w:rsid w:val="00DD1AC3"/>
    <w:rsid w:val="00DE29C6"/>
    <w:rsid w:val="00DE4692"/>
    <w:rsid w:val="00DE5DFD"/>
    <w:rsid w:val="00DF008B"/>
    <w:rsid w:val="00DF0762"/>
    <w:rsid w:val="00DF4E60"/>
    <w:rsid w:val="00DF7981"/>
    <w:rsid w:val="00E07A24"/>
    <w:rsid w:val="00E1448F"/>
    <w:rsid w:val="00E25CEF"/>
    <w:rsid w:val="00E455E2"/>
    <w:rsid w:val="00E46E21"/>
    <w:rsid w:val="00E75199"/>
    <w:rsid w:val="00E82601"/>
    <w:rsid w:val="00EB2E5D"/>
    <w:rsid w:val="00EC1284"/>
    <w:rsid w:val="00ED218F"/>
    <w:rsid w:val="00ED35CC"/>
    <w:rsid w:val="00EF2FE4"/>
    <w:rsid w:val="00EF3BC3"/>
    <w:rsid w:val="00F046DD"/>
    <w:rsid w:val="00F04ABB"/>
    <w:rsid w:val="00F13F25"/>
    <w:rsid w:val="00F15354"/>
    <w:rsid w:val="00F306B1"/>
    <w:rsid w:val="00F71560"/>
    <w:rsid w:val="00F745E8"/>
    <w:rsid w:val="00F75B2E"/>
    <w:rsid w:val="00F85FD8"/>
    <w:rsid w:val="00FC69CF"/>
    <w:rsid w:val="00FE75BE"/>
    <w:rsid w:val="00FF3945"/>
    <w:rsid w:val="00FF4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24D9"/>
  <w15:docId w15:val="{5F8692D4-0134-4E5F-92B0-C2EC9FAB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13"/>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0264"/>
    <w:pPr>
      <w:ind w:left="720"/>
      <w:contextualSpacing/>
    </w:pPr>
  </w:style>
  <w:style w:type="paragraph" w:styleId="FootnoteText">
    <w:name w:val="footnote text"/>
    <w:basedOn w:val="Normal"/>
    <w:link w:val="FootnoteTextChar"/>
    <w:uiPriority w:val="99"/>
    <w:semiHidden/>
    <w:unhideWhenUsed/>
    <w:rsid w:val="00C86D2A"/>
    <w:rPr>
      <w:sz w:val="20"/>
      <w:szCs w:val="20"/>
    </w:rPr>
  </w:style>
  <w:style w:type="character" w:customStyle="1" w:styleId="FootnoteTextChar">
    <w:name w:val="Footnote Text Char"/>
    <w:basedOn w:val="DefaultParagraphFont"/>
    <w:link w:val="FootnoteText"/>
    <w:uiPriority w:val="99"/>
    <w:semiHidden/>
    <w:rsid w:val="00C86D2A"/>
    <w:rPr>
      <w:rFonts w:ascii="Courier New" w:eastAsia="Courier New" w:hAnsi="Courier New" w:cs="Courier New"/>
      <w:color w:val="000000"/>
      <w:sz w:val="20"/>
      <w:szCs w:val="20"/>
      <w:lang w:val="vi-VN" w:eastAsia="vi-VN"/>
    </w:rPr>
  </w:style>
  <w:style w:type="character" w:styleId="FootnoteReference">
    <w:name w:val="footnote reference"/>
    <w:rsid w:val="00C86D2A"/>
    <w:rPr>
      <w:vertAlign w:val="superscript"/>
    </w:rPr>
  </w:style>
  <w:style w:type="character" w:customStyle="1" w:styleId="Bodytext">
    <w:name w:val="Body text_"/>
    <w:link w:val="BodyText3"/>
    <w:rsid w:val="00A17976"/>
    <w:rPr>
      <w:shd w:val="clear" w:color="auto" w:fill="FFFFFF"/>
    </w:rPr>
  </w:style>
  <w:style w:type="paragraph" w:customStyle="1" w:styleId="BodyText3">
    <w:name w:val="Body Text3"/>
    <w:basedOn w:val="Normal"/>
    <w:link w:val="Bodytext"/>
    <w:rsid w:val="00A17976"/>
    <w:pPr>
      <w:shd w:val="clear" w:color="auto" w:fill="FFFFFF"/>
      <w:spacing w:before="120" w:line="299" w:lineRule="exact"/>
      <w:jc w:val="both"/>
    </w:pPr>
    <w:rPr>
      <w:rFonts w:asciiTheme="minorHAnsi" w:eastAsiaTheme="minorHAnsi" w:hAnsiTheme="minorHAnsi" w:cstheme="minorBidi"/>
      <w:color w:val="auto"/>
      <w:sz w:val="22"/>
      <w:szCs w:val="22"/>
      <w:lang w:val="en-US" w:eastAsia="en-US"/>
    </w:rPr>
  </w:style>
  <w:style w:type="character" w:styleId="Hyperlink">
    <w:name w:val="Hyperlink"/>
    <w:basedOn w:val="DefaultParagraphFont"/>
    <w:uiPriority w:val="99"/>
    <w:semiHidden/>
    <w:unhideWhenUsed/>
    <w:rsid w:val="00665274"/>
    <w:rPr>
      <w:color w:val="0000FF"/>
      <w:u w:val="single"/>
    </w:rPr>
  </w:style>
  <w:style w:type="character" w:styleId="Strong">
    <w:name w:val="Strong"/>
    <w:basedOn w:val="DefaultParagraphFont"/>
    <w:uiPriority w:val="22"/>
    <w:qFormat/>
    <w:rsid w:val="00DF4E60"/>
    <w:rPr>
      <w:b/>
      <w:bCs/>
    </w:rPr>
  </w:style>
  <w:style w:type="paragraph" w:customStyle="1" w:styleId="CharCharCharCharCharCharCharCharChar1Char">
    <w:name w:val="Char Char Char Char Char Char Char Char Char1 Char"/>
    <w:basedOn w:val="Normal"/>
    <w:next w:val="Normal"/>
    <w:autoRedefine/>
    <w:semiHidden/>
    <w:rsid w:val="005909C9"/>
    <w:pPr>
      <w:widowControl/>
      <w:spacing w:before="120" w:after="120" w:line="312" w:lineRule="auto"/>
    </w:pPr>
    <w:rPr>
      <w:rFonts w:ascii="Times New Roman" w:eastAsia="Times New Roman" w:hAnsi="Times New Roman" w:cs="Times New Roman"/>
      <w:color w:val="auto"/>
      <w:sz w:val="28"/>
      <w:szCs w:val="22"/>
      <w:lang w:val="en-US" w:eastAsia="en-US"/>
    </w:rPr>
  </w:style>
  <w:style w:type="character" w:customStyle="1" w:styleId="fontstyle01">
    <w:name w:val="fontstyle01"/>
    <w:rsid w:val="001E37A7"/>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FF3945"/>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WebChar">
    <w:name w:val="Normal (Web) Char"/>
    <w:link w:val="NormalWeb"/>
    <w:uiPriority w:val="99"/>
    <w:locked/>
    <w:rsid w:val="00FF394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11D82"/>
    <w:pPr>
      <w:tabs>
        <w:tab w:val="center" w:pos="4680"/>
        <w:tab w:val="right" w:pos="9360"/>
      </w:tabs>
    </w:pPr>
  </w:style>
  <w:style w:type="character" w:customStyle="1" w:styleId="HeaderChar">
    <w:name w:val="Header Char"/>
    <w:basedOn w:val="DefaultParagraphFont"/>
    <w:link w:val="Header"/>
    <w:uiPriority w:val="99"/>
    <w:rsid w:val="00611D82"/>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611D82"/>
    <w:pPr>
      <w:tabs>
        <w:tab w:val="center" w:pos="4680"/>
        <w:tab w:val="right" w:pos="9360"/>
      </w:tabs>
    </w:pPr>
  </w:style>
  <w:style w:type="character" w:customStyle="1" w:styleId="FooterChar">
    <w:name w:val="Footer Char"/>
    <w:basedOn w:val="DefaultParagraphFont"/>
    <w:link w:val="Footer"/>
    <w:uiPriority w:val="99"/>
    <w:rsid w:val="00611D82"/>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F25F5-CF1B-4FAF-B931-A2E897BC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1481</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USERHP</cp:lastModifiedBy>
  <cp:revision>2</cp:revision>
  <cp:lastPrinted>2026-04-07T08:22:00Z</cp:lastPrinted>
  <dcterms:created xsi:type="dcterms:W3CDTF">2026-04-07T09:48:00Z</dcterms:created>
  <dcterms:modified xsi:type="dcterms:W3CDTF">2026-04-07T09:48:00Z</dcterms:modified>
</cp:coreProperties>
</file>