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19"/>
        <w:gridCol w:w="369"/>
        <w:gridCol w:w="5692"/>
      </w:tblGrid>
      <w:tr w:rsidR="005E1471" w:rsidRPr="004246E8" w:rsidTr="00593ABC">
        <w:tc>
          <w:tcPr>
            <w:tcW w:w="3119" w:type="dxa"/>
          </w:tcPr>
          <w:p w:rsidR="005E1471" w:rsidRPr="004246E8" w:rsidRDefault="005E1471" w:rsidP="00593ABC">
            <w:pPr>
              <w:jc w:val="center"/>
              <w:rPr>
                <w:b/>
                <w:sz w:val="26"/>
                <w:szCs w:val="26"/>
              </w:rPr>
            </w:pPr>
            <w:r>
              <w:rPr>
                <w:b/>
                <w:noProof/>
              </w:rPr>
              <mc:AlternateContent>
                <mc:Choice Requires="wps">
                  <w:drawing>
                    <wp:anchor distT="0" distB="0" distL="114300" distR="114300" simplePos="0" relativeHeight="251659264" behindDoc="0" locked="0" layoutInCell="0" allowOverlap="1">
                      <wp:simplePos x="0" y="0"/>
                      <wp:positionH relativeFrom="column">
                        <wp:posOffset>2959100</wp:posOffset>
                      </wp:positionH>
                      <wp:positionV relativeFrom="paragraph">
                        <wp:posOffset>447675</wp:posOffset>
                      </wp:positionV>
                      <wp:extent cx="2104390" cy="0"/>
                      <wp:effectExtent l="6350" t="9525" r="1333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pt,35.25pt" to="398.7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L7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af60gB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" o:allowincell="f"/>
                  </w:pict>
                </mc:Fallback>
              </mc:AlternateContent>
            </w:r>
            <w:r>
              <w:rPr>
                <w:b/>
                <w:noProof/>
                <w:sz w:val="22"/>
                <w:szCs w:val="22"/>
              </w:rPr>
              <mc:AlternateContent>
                <mc:Choice Requires="wps">
                  <w:drawing>
                    <wp:anchor distT="0" distB="0" distL="114300" distR="114300" simplePos="0" relativeHeight="251660288" behindDoc="0" locked="0" layoutInCell="0" allowOverlap="1">
                      <wp:simplePos x="0" y="0"/>
                      <wp:positionH relativeFrom="column">
                        <wp:posOffset>631825</wp:posOffset>
                      </wp:positionH>
                      <wp:positionV relativeFrom="paragraph">
                        <wp:posOffset>438150</wp:posOffset>
                      </wp:positionV>
                      <wp:extent cx="622935" cy="0"/>
                      <wp:effectExtent l="12700" t="9525" r="1206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5pt,34.5pt" to="9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8+HAIAADU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" o:allowincell="f"/>
                  </w:pict>
                </mc:Fallback>
              </mc:AlternateContent>
            </w:r>
            <w:r w:rsidRPr="004246E8">
              <w:rPr>
                <w:b/>
                <w:sz w:val="26"/>
                <w:szCs w:val="26"/>
              </w:rPr>
              <w:t>ỦY BAN NHÂN DÂN</w:t>
            </w:r>
          </w:p>
          <w:p w:rsidR="005E1471" w:rsidRPr="004246E8" w:rsidRDefault="005E1471" w:rsidP="00593ABC">
            <w:pPr>
              <w:jc w:val="center"/>
              <w:rPr>
                <w:b/>
                <w:sz w:val="26"/>
                <w:szCs w:val="26"/>
              </w:rPr>
            </w:pPr>
            <w:r w:rsidRPr="004246E8">
              <w:rPr>
                <w:b/>
                <w:sz w:val="26"/>
                <w:szCs w:val="26"/>
              </w:rPr>
              <w:t>TỈNH BÌNH ĐỊNH</w:t>
            </w:r>
          </w:p>
          <w:p w:rsidR="005E1471" w:rsidRPr="004246E8" w:rsidRDefault="005E1471" w:rsidP="00593ABC">
            <w:pPr>
              <w:jc w:val="center"/>
              <w:rPr>
                <w:b/>
              </w:rPr>
            </w:pPr>
          </w:p>
        </w:tc>
        <w:tc>
          <w:tcPr>
            <w:tcW w:w="369" w:type="dxa"/>
          </w:tcPr>
          <w:p w:rsidR="005E1471" w:rsidRPr="004246E8" w:rsidRDefault="005E1471" w:rsidP="00593ABC">
            <w:pPr>
              <w:tabs>
                <w:tab w:val="center" w:pos="1701"/>
              </w:tabs>
              <w:jc w:val="center"/>
              <w:rPr>
                <w:b/>
                <w:sz w:val="26"/>
                <w:szCs w:val="26"/>
              </w:rPr>
            </w:pPr>
          </w:p>
        </w:tc>
        <w:tc>
          <w:tcPr>
            <w:tcW w:w="5692" w:type="dxa"/>
          </w:tcPr>
          <w:p w:rsidR="005E1471" w:rsidRPr="004246E8" w:rsidRDefault="005E1471" w:rsidP="00593ABC">
            <w:pPr>
              <w:jc w:val="center"/>
              <w:rPr>
                <w:b/>
                <w:sz w:val="26"/>
                <w:szCs w:val="26"/>
              </w:rPr>
            </w:pPr>
            <w:r w:rsidRPr="004246E8">
              <w:rPr>
                <w:b/>
                <w:sz w:val="26"/>
                <w:szCs w:val="26"/>
              </w:rPr>
              <w:t>CỘNG HÒA XÃ HỘI CHỦ NGHĨA VIỆT NAM</w:t>
            </w:r>
          </w:p>
          <w:p w:rsidR="005E1471" w:rsidRPr="004246E8" w:rsidRDefault="005E1471" w:rsidP="00593ABC">
            <w:pPr>
              <w:jc w:val="center"/>
              <w:rPr>
                <w:b/>
                <w:sz w:val="26"/>
                <w:szCs w:val="26"/>
              </w:rPr>
            </w:pPr>
            <w:r w:rsidRPr="004246E8">
              <w:rPr>
                <w:b/>
                <w:sz w:val="26"/>
                <w:szCs w:val="26"/>
              </w:rPr>
              <w:t>Độc lập - Tự do - Hạnh phúc</w:t>
            </w:r>
          </w:p>
          <w:p w:rsidR="005E1471" w:rsidRPr="004246E8" w:rsidRDefault="005E1471" w:rsidP="00593ABC">
            <w:pPr>
              <w:jc w:val="center"/>
              <w:rPr>
                <w:b/>
              </w:rPr>
            </w:pPr>
          </w:p>
        </w:tc>
      </w:tr>
      <w:tr w:rsidR="005E1471" w:rsidRPr="004246E8" w:rsidTr="00593ABC">
        <w:trPr>
          <w:trHeight w:val="420"/>
        </w:trPr>
        <w:tc>
          <w:tcPr>
            <w:tcW w:w="3119" w:type="dxa"/>
          </w:tcPr>
          <w:p w:rsidR="005E1471" w:rsidRPr="004246E8" w:rsidRDefault="005E1471" w:rsidP="00593ABC">
            <w:pPr>
              <w:jc w:val="center"/>
              <w:rPr>
                <w:sz w:val="26"/>
                <w:szCs w:val="26"/>
              </w:rPr>
            </w:pPr>
            <w:r w:rsidRPr="004246E8">
              <w:rPr>
                <w:sz w:val="26"/>
                <w:szCs w:val="26"/>
              </w:rPr>
              <w:t>Số:          /TTr-UBND</w:t>
            </w:r>
          </w:p>
        </w:tc>
        <w:tc>
          <w:tcPr>
            <w:tcW w:w="369" w:type="dxa"/>
          </w:tcPr>
          <w:p w:rsidR="005E1471" w:rsidRPr="004246E8" w:rsidRDefault="005E1471" w:rsidP="00593ABC">
            <w:pPr>
              <w:tabs>
                <w:tab w:val="center" w:pos="1701"/>
              </w:tabs>
              <w:jc w:val="center"/>
              <w:rPr>
                <w:sz w:val="26"/>
                <w:szCs w:val="26"/>
              </w:rPr>
            </w:pPr>
          </w:p>
        </w:tc>
        <w:tc>
          <w:tcPr>
            <w:tcW w:w="5692" w:type="dxa"/>
          </w:tcPr>
          <w:p w:rsidR="005E1471" w:rsidRPr="004246E8" w:rsidRDefault="005E1471" w:rsidP="00593ABC">
            <w:pPr>
              <w:tabs>
                <w:tab w:val="center" w:pos="1701"/>
              </w:tabs>
              <w:jc w:val="center"/>
              <w:rPr>
                <w:i/>
                <w:sz w:val="26"/>
                <w:szCs w:val="26"/>
              </w:rPr>
            </w:pPr>
            <w:r w:rsidRPr="004246E8">
              <w:rPr>
                <w:i/>
                <w:sz w:val="26"/>
                <w:szCs w:val="26"/>
              </w:rPr>
              <w:t xml:space="preserve">Bình Định, ngày        tháng  </w:t>
            </w:r>
            <w:r>
              <w:rPr>
                <w:i/>
                <w:sz w:val="26"/>
                <w:szCs w:val="26"/>
              </w:rPr>
              <w:t>10</w:t>
            </w:r>
            <w:r w:rsidRPr="004246E8">
              <w:rPr>
                <w:i/>
                <w:sz w:val="26"/>
                <w:szCs w:val="26"/>
              </w:rPr>
              <w:t xml:space="preserve">  năm 2022</w:t>
            </w:r>
          </w:p>
        </w:tc>
      </w:tr>
    </w:tbl>
    <w:p w:rsidR="005E1471" w:rsidRDefault="005E1471" w:rsidP="005E1471">
      <w:pPr>
        <w:jc w:val="center"/>
        <w:rPr>
          <w:b/>
          <w:sz w:val="28"/>
          <w:szCs w:val="28"/>
        </w:rPr>
      </w:pPr>
      <w:r>
        <w:rPr>
          <w:noProof/>
          <w:sz w:val="42"/>
        </w:rPr>
        <mc:AlternateContent>
          <mc:Choice Requires="wps">
            <w:drawing>
              <wp:anchor distT="0" distB="0" distL="114300" distR="114300" simplePos="0" relativeHeight="251662336" behindDoc="0" locked="0" layoutInCell="1" allowOverlap="1">
                <wp:simplePos x="0" y="0"/>
                <wp:positionH relativeFrom="column">
                  <wp:posOffset>-274734</wp:posOffset>
                </wp:positionH>
                <wp:positionV relativeFrom="paragraph">
                  <wp:posOffset>38735</wp:posOffset>
                </wp:positionV>
                <wp:extent cx="1234440" cy="335280"/>
                <wp:effectExtent l="0" t="0" r="22860" b="266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335280"/>
                        </a:xfrm>
                        <a:prstGeom prst="rect">
                          <a:avLst/>
                        </a:prstGeom>
                        <a:solidFill>
                          <a:srgbClr val="FFFFFF"/>
                        </a:solidFill>
                        <a:ln w="9525">
                          <a:solidFill>
                            <a:srgbClr val="000000"/>
                          </a:solidFill>
                          <a:miter lim="800000"/>
                          <a:headEnd/>
                          <a:tailEnd/>
                        </a:ln>
                      </wps:spPr>
                      <wps:txbx>
                        <w:txbxContent>
                          <w:p w:rsidR="005E1471" w:rsidRPr="00592698" w:rsidRDefault="005E1471" w:rsidP="005E1471">
                            <w:pPr>
                              <w:jc w:val="center"/>
                              <w:rPr>
                                <w:b/>
                                <w:i/>
                                <w:sz w:val="26"/>
                                <w:szCs w:val="26"/>
                              </w:rPr>
                            </w:pPr>
                            <w:r>
                              <w:rPr>
                                <w:b/>
                                <w:i/>
                                <w:sz w:val="26"/>
                                <w:szCs w:val="26"/>
                              </w:rPr>
                              <w:t>Dự</w:t>
                            </w:r>
                            <w:r w:rsidRPr="00592698">
                              <w:rPr>
                                <w:b/>
                                <w:i/>
                                <w:sz w:val="26"/>
                                <w:szCs w:val="26"/>
                              </w:rPr>
                              <w:t xml:space="preserve">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1.65pt;margin-top:3.05pt;width:97.2pt;height:2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">
                <v:textbox>
                  <w:txbxContent>
                    <w:p w:rsidR="005E1471" w:rsidRPr="00592698" w:rsidRDefault="005E1471" w:rsidP="005E1471">
                      <w:pPr>
                        <w:jc w:val="center"/>
                        <w:rPr>
                          <w:b/>
                          <w:i/>
                          <w:sz w:val="26"/>
                          <w:szCs w:val="26"/>
                        </w:rPr>
                      </w:pPr>
                      <w:r>
                        <w:rPr>
                          <w:b/>
                          <w:i/>
                          <w:sz w:val="26"/>
                          <w:szCs w:val="26"/>
                        </w:rPr>
                        <w:t>Dự</w:t>
                      </w:r>
                      <w:r w:rsidRPr="00592698">
                        <w:rPr>
                          <w:b/>
                          <w:i/>
                          <w:sz w:val="26"/>
                          <w:szCs w:val="26"/>
                        </w:rPr>
                        <w:t xml:space="preserve"> thảo</w:t>
                      </w:r>
                    </w:p>
                  </w:txbxContent>
                </v:textbox>
              </v:rect>
            </w:pict>
          </mc:Fallback>
        </mc:AlternateContent>
      </w:r>
    </w:p>
    <w:p w:rsidR="008E6B65" w:rsidRDefault="008E6B65" w:rsidP="005E1471">
      <w:pPr>
        <w:jc w:val="center"/>
        <w:rPr>
          <w:b/>
          <w:sz w:val="28"/>
          <w:szCs w:val="28"/>
        </w:rPr>
      </w:pPr>
    </w:p>
    <w:p w:rsidR="005E1471" w:rsidRPr="004246E8" w:rsidRDefault="005E1471" w:rsidP="005E1471">
      <w:pPr>
        <w:jc w:val="center"/>
        <w:rPr>
          <w:b/>
          <w:sz w:val="28"/>
          <w:szCs w:val="28"/>
        </w:rPr>
      </w:pPr>
      <w:r w:rsidRPr="004246E8">
        <w:rPr>
          <w:b/>
          <w:sz w:val="28"/>
          <w:szCs w:val="28"/>
        </w:rPr>
        <w:t>TỜ TRÌNH</w:t>
      </w:r>
    </w:p>
    <w:p w:rsidR="005E1471" w:rsidRDefault="005E1471" w:rsidP="005E1471">
      <w:pPr>
        <w:jc w:val="center"/>
        <w:rPr>
          <w:b/>
          <w:sz w:val="28"/>
          <w:szCs w:val="28"/>
        </w:rPr>
      </w:pPr>
      <w:r w:rsidRPr="004246E8">
        <w:rPr>
          <w:b/>
          <w:sz w:val="28"/>
          <w:szCs w:val="28"/>
        </w:rPr>
        <w:t xml:space="preserve">Về việc ban hành Nghị quyết quy định </w:t>
      </w:r>
      <w:r>
        <w:rPr>
          <w:b/>
          <w:sz w:val="28"/>
          <w:szCs w:val="28"/>
        </w:rPr>
        <w:t xml:space="preserve">mức hỗ trợ </w:t>
      </w:r>
    </w:p>
    <w:p w:rsidR="005E1471" w:rsidRDefault="005E1471" w:rsidP="005E1471">
      <w:pPr>
        <w:jc w:val="center"/>
        <w:rPr>
          <w:b/>
          <w:sz w:val="28"/>
          <w:szCs w:val="28"/>
        </w:rPr>
      </w:pPr>
      <w:r w:rsidRPr="00A049B6">
        <w:rPr>
          <w:b/>
          <w:sz w:val="28"/>
          <w:szCs w:val="28"/>
        </w:rPr>
        <w:t>đối với cán bộ, công chức, viên chức</w:t>
      </w:r>
      <w:r>
        <w:rPr>
          <w:b/>
          <w:sz w:val="28"/>
          <w:szCs w:val="28"/>
        </w:rPr>
        <w:t xml:space="preserve"> </w:t>
      </w:r>
      <w:r w:rsidRPr="00A049B6">
        <w:rPr>
          <w:b/>
          <w:sz w:val="28"/>
          <w:szCs w:val="28"/>
        </w:rPr>
        <w:t>được cử đi đào tạo</w:t>
      </w:r>
    </w:p>
    <w:p w:rsidR="005E1471" w:rsidRPr="00A049B6" w:rsidRDefault="005E1471" w:rsidP="005E1471">
      <w:pPr>
        <w:jc w:val="center"/>
        <w:rPr>
          <w:b/>
          <w:sz w:val="28"/>
          <w:szCs w:val="28"/>
          <w:lang w:val="nl-NL"/>
        </w:rPr>
      </w:pPr>
      <w:r>
        <w:rPr>
          <w:b/>
          <w:sz w:val="28"/>
          <w:szCs w:val="28"/>
        </w:rPr>
        <w:t>thuộc phạm vi quản lý của tỉnh Bình Định</w:t>
      </w:r>
    </w:p>
    <w:p w:rsidR="005E1471" w:rsidRPr="004246E8" w:rsidRDefault="005E1471" w:rsidP="005E1471">
      <w:pPr>
        <w:jc w:val="center"/>
      </w:pPr>
      <w:r>
        <w:rPr>
          <w:b/>
          <w:noProof/>
          <w:sz w:val="26"/>
          <w:szCs w:val="26"/>
        </w:rPr>
        <mc:AlternateContent>
          <mc:Choice Requires="wps">
            <w:drawing>
              <wp:anchor distT="0" distB="0" distL="114300" distR="114300" simplePos="0" relativeHeight="251661312" behindDoc="0" locked="0" layoutInCell="0" allowOverlap="1">
                <wp:simplePos x="0" y="0"/>
                <wp:positionH relativeFrom="column">
                  <wp:posOffset>2328545</wp:posOffset>
                </wp:positionH>
                <wp:positionV relativeFrom="paragraph">
                  <wp:posOffset>70485</wp:posOffset>
                </wp:positionV>
                <wp:extent cx="1102995" cy="0"/>
                <wp:effectExtent l="13970" t="13335" r="698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5pt,5.55pt" to="270.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D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" o:allowincell="f"/>
            </w:pict>
          </mc:Fallback>
        </mc:AlternateContent>
      </w:r>
    </w:p>
    <w:p w:rsidR="005E1471" w:rsidRDefault="00911C69" w:rsidP="00911C69">
      <w:pPr>
        <w:pStyle w:val="Heading1"/>
        <w:spacing w:before="240" w:after="240"/>
        <w:ind w:left="720" w:firstLine="720"/>
        <w:jc w:val="left"/>
        <w:rPr>
          <w:rFonts w:ascii="Times New Roman" w:hAnsi="Times New Roman"/>
          <w:b w:val="0"/>
          <w:sz w:val="28"/>
          <w:szCs w:val="28"/>
        </w:rPr>
      </w:pPr>
      <w:r>
        <w:rPr>
          <w:rFonts w:ascii="Times New Roman" w:hAnsi="Times New Roman"/>
          <w:b w:val="0"/>
          <w:sz w:val="28"/>
          <w:szCs w:val="28"/>
        </w:rPr>
        <w:t xml:space="preserve">                  </w:t>
      </w:r>
      <w:bookmarkStart w:id="0" w:name="_GoBack"/>
      <w:bookmarkEnd w:id="0"/>
      <w:r w:rsidR="005E1471" w:rsidRPr="004246E8">
        <w:rPr>
          <w:rFonts w:ascii="Times New Roman" w:hAnsi="Times New Roman"/>
          <w:b w:val="0"/>
          <w:sz w:val="28"/>
          <w:szCs w:val="28"/>
        </w:rPr>
        <w:t>Kính gửi: Hội đồng nhân dân tỉnh</w:t>
      </w:r>
    </w:p>
    <w:p w:rsidR="005E1471" w:rsidRPr="004246E8" w:rsidRDefault="005E1471" w:rsidP="008E6B65">
      <w:pPr>
        <w:spacing w:after="120"/>
        <w:ind w:firstLine="720"/>
        <w:jc w:val="both"/>
        <w:rPr>
          <w:sz w:val="28"/>
          <w:szCs w:val="28"/>
        </w:rPr>
      </w:pPr>
      <w:r w:rsidRPr="004246E8">
        <w:rPr>
          <w:sz w:val="28"/>
          <w:szCs w:val="28"/>
        </w:rPr>
        <w:t>Thực hiện quy định của Luật Ban hành văn bản quy ph</w:t>
      </w:r>
      <w:r w:rsidR="004C573E">
        <w:rPr>
          <w:sz w:val="28"/>
          <w:szCs w:val="28"/>
        </w:rPr>
        <w:t>ạm</w:t>
      </w:r>
      <w:r w:rsidRPr="004246E8">
        <w:rPr>
          <w:sz w:val="28"/>
          <w:szCs w:val="28"/>
        </w:rPr>
        <w:t xml:space="preserve"> pháp luật ngày 22</w:t>
      </w:r>
      <w:r>
        <w:rPr>
          <w:sz w:val="28"/>
          <w:szCs w:val="28"/>
        </w:rPr>
        <w:t>/6/2015</w:t>
      </w:r>
      <w:r w:rsidRPr="004246E8">
        <w:rPr>
          <w:sz w:val="28"/>
          <w:szCs w:val="28"/>
        </w:rPr>
        <w:t xml:space="preserve">; Luật sửa đổi bổ sung một số điều của Luật Ban hành văn bản quy phạm pháp luật ngày </w:t>
      </w:r>
      <w:r>
        <w:rPr>
          <w:sz w:val="28"/>
          <w:szCs w:val="28"/>
        </w:rPr>
        <w:t>18/6/2020</w:t>
      </w:r>
      <w:r w:rsidRPr="004246E8">
        <w:rPr>
          <w:sz w:val="28"/>
          <w:szCs w:val="28"/>
        </w:rPr>
        <w:t>; Ủy b</w:t>
      </w:r>
      <w:r w:rsidR="004C573E">
        <w:rPr>
          <w:sz w:val="28"/>
          <w:szCs w:val="28"/>
        </w:rPr>
        <w:t>a</w:t>
      </w:r>
      <w:r w:rsidRPr="004246E8">
        <w:rPr>
          <w:sz w:val="28"/>
          <w:szCs w:val="28"/>
        </w:rPr>
        <w:t xml:space="preserve">n nhân dân tỉnh kính đề nghị Hội đồng nhân dân tỉnh thông qua Nghị quyết </w:t>
      </w:r>
      <w:r>
        <w:rPr>
          <w:sz w:val="28"/>
          <w:szCs w:val="28"/>
        </w:rPr>
        <w:t>q</w:t>
      </w:r>
      <w:r w:rsidRPr="001A2CA2">
        <w:rPr>
          <w:sz w:val="28"/>
          <w:szCs w:val="28"/>
        </w:rPr>
        <w:t>uy định mức hỗ trợ đối với cán bộ, công chức, viên chức được cử đi đào tạo thuộc phạm vi quản lý của tỉnh Bình Định</w:t>
      </w:r>
      <w:r w:rsidRPr="004246E8">
        <w:rPr>
          <w:sz w:val="28"/>
          <w:szCs w:val="28"/>
        </w:rPr>
        <w:t>, như sau:</w:t>
      </w:r>
    </w:p>
    <w:p w:rsidR="005E1471" w:rsidRPr="004246E8" w:rsidRDefault="005E1471" w:rsidP="008E6B65">
      <w:pPr>
        <w:spacing w:after="120"/>
        <w:ind w:firstLine="720"/>
        <w:jc w:val="both"/>
        <w:rPr>
          <w:b/>
          <w:sz w:val="28"/>
          <w:szCs w:val="28"/>
        </w:rPr>
      </w:pPr>
      <w:r w:rsidRPr="004246E8">
        <w:rPr>
          <w:b/>
          <w:sz w:val="28"/>
          <w:szCs w:val="28"/>
        </w:rPr>
        <w:t>I. SỰ CẦN THIẾT BAN HÀNH NGHỊ QUYẾT</w:t>
      </w:r>
    </w:p>
    <w:p w:rsidR="005E1471" w:rsidRPr="004246E8" w:rsidRDefault="005E1471" w:rsidP="008E6B65">
      <w:pPr>
        <w:spacing w:after="120"/>
        <w:ind w:firstLine="720"/>
        <w:jc w:val="both"/>
        <w:rPr>
          <w:b/>
          <w:sz w:val="28"/>
          <w:szCs w:val="28"/>
        </w:rPr>
      </w:pPr>
      <w:r w:rsidRPr="004246E8">
        <w:rPr>
          <w:b/>
          <w:sz w:val="28"/>
          <w:szCs w:val="28"/>
        </w:rPr>
        <w:t>1. Cơ sở pháp lý</w:t>
      </w:r>
    </w:p>
    <w:p w:rsidR="005E1471" w:rsidRDefault="005E1471" w:rsidP="008E6B65">
      <w:pPr>
        <w:spacing w:after="120"/>
        <w:ind w:firstLine="720"/>
        <w:jc w:val="both"/>
        <w:rPr>
          <w:sz w:val="28"/>
          <w:szCs w:val="28"/>
        </w:rPr>
      </w:pPr>
      <w:r w:rsidRPr="001D43C8">
        <w:rPr>
          <w:sz w:val="28"/>
          <w:szCs w:val="28"/>
        </w:rPr>
        <w:t>- Luật Tổ chức chính quyền địa phương ngày 19</w:t>
      </w:r>
      <w:r>
        <w:rPr>
          <w:sz w:val="28"/>
          <w:szCs w:val="28"/>
        </w:rPr>
        <w:t>/6/2015</w:t>
      </w:r>
      <w:r w:rsidRPr="001D43C8">
        <w:rPr>
          <w:sz w:val="28"/>
          <w:szCs w:val="28"/>
        </w:rPr>
        <w:t>; Luật sửa đổi, bổ sung một số điều của Luật Tổ chức Chính phủ và Luật Tổ chức chính quyền địa p</w:t>
      </w:r>
      <w:r>
        <w:rPr>
          <w:sz w:val="28"/>
          <w:szCs w:val="28"/>
        </w:rPr>
        <w:t>hương ngày 22/11/2019.</w:t>
      </w:r>
    </w:p>
    <w:p w:rsidR="005E1471" w:rsidRDefault="005E1471" w:rsidP="008E6B65">
      <w:pPr>
        <w:spacing w:after="120"/>
        <w:ind w:firstLine="720"/>
        <w:jc w:val="both"/>
        <w:rPr>
          <w:sz w:val="28"/>
          <w:szCs w:val="28"/>
        </w:rPr>
      </w:pPr>
      <w:r w:rsidRPr="001D43C8">
        <w:rPr>
          <w:sz w:val="28"/>
          <w:szCs w:val="28"/>
        </w:rPr>
        <w:t>- Luật ban hành văn bản quy phạm pháp luật ngày 22</w:t>
      </w:r>
      <w:r>
        <w:rPr>
          <w:sz w:val="28"/>
          <w:szCs w:val="28"/>
        </w:rPr>
        <w:t>/6/2015;</w:t>
      </w:r>
      <w:r w:rsidRPr="001D43C8">
        <w:rPr>
          <w:sz w:val="28"/>
          <w:szCs w:val="28"/>
        </w:rPr>
        <w:t xml:space="preserve"> Luật sửa đổi, bổ sung một số điều của Luật Ban hành văn bản quy phạm pháp luật ngày </w:t>
      </w:r>
      <w:r>
        <w:rPr>
          <w:sz w:val="28"/>
          <w:szCs w:val="28"/>
        </w:rPr>
        <w:t>18/6/2020.</w:t>
      </w:r>
    </w:p>
    <w:p w:rsidR="005E1471" w:rsidRDefault="005E1471" w:rsidP="008E6B65">
      <w:pPr>
        <w:spacing w:after="120"/>
        <w:ind w:firstLine="720"/>
        <w:jc w:val="both"/>
        <w:rPr>
          <w:sz w:val="28"/>
          <w:szCs w:val="28"/>
        </w:rPr>
      </w:pPr>
      <w:r w:rsidRPr="001D43C8">
        <w:rPr>
          <w:sz w:val="28"/>
          <w:szCs w:val="28"/>
        </w:rPr>
        <w:t xml:space="preserve">- Luật Ngân sách nhà </w:t>
      </w:r>
      <w:r>
        <w:rPr>
          <w:sz w:val="28"/>
          <w:szCs w:val="28"/>
        </w:rPr>
        <w:t>nước ngày 25/6/2015.</w:t>
      </w:r>
    </w:p>
    <w:p w:rsidR="005E1471" w:rsidRDefault="005E1471" w:rsidP="008E6B65">
      <w:pPr>
        <w:spacing w:after="120"/>
        <w:ind w:firstLine="720"/>
        <w:jc w:val="both"/>
        <w:rPr>
          <w:sz w:val="28"/>
          <w:szCs w:val="28"/>
        </w:rPr>
      </w:pPr>
      <w:r w:rsidRPr="001D43C8">
        <w:rPr>
          <w:sz w:val="28"/>
          <w:szCs w:val="28"/>
        </w:rPr>
        <w:t xml:space="preserve">- Luật Thực hành tiết kiệm, chống lãng phí ngày </w:t>
      </w:r>
      <w:r>
        <w:rPr>
          <w:sz w:val="28"/>
          <w:szCs w:val="28"/>
        </w:rPr>
        <w:t>26/11/2013.</w:t>
      </w:r>
    </w:p>
    <w:p w:rsidR="005E1471" w:rsidRPr="001D43C8" w:rsidRDefault="005E1471" w:rsidP="008E6B65">
      <w:pPr>
        <w:spacing w:after="120"/>
        <w:ind w:firstLine="720"/>
        <w:jc w:val="both"/>
        <w:rPr>
          <w:sz w:val="28"/>
          <w:szCs w:val="28"/>
        </w:rPr>
      </w:pPr>
      <w:r w:rsidRPr="001D43C8">
        <w:rPr>
          <w:sz w:val="28"/>
          <w:szCs w:val="28"/>
        </w:rPr>
        <w:t>- Nghị định số 163/2016/NĐ-CP ngày 21</w:t>
      </w:r>
      <w:r>
        <w:rPr>
          <w:sz w:val="28"/>
          <w:szCs w:val="28"/>
        </w:rPr>
        <w:t>/12/2016</w:t>
      </w:r>
      <w:r w:rsidRPr="001D43C8">
        <w:rPr>
          <w:sz w:val="28"/>
          <w:szCs w:val="28"/>
        </w:rPr>
        <w:t xml:space="preserve"> của Chính phủ quy định chi tiết thi hành một số đi</w:t>
      </w:r>
      <w:r>
        <w:rPr>
          <w:sz w:val="28"/>
          <w:szCs w:val="28"/>
        </w:rPr>
        <w:t>ều của Luật Ngân sách nhà nước.</w:t>
      </w:r>
    </w:p>
    <w:p w:rsidR="005E1471" w:rsidRPr="001D43C8" w:rsidRDefault="005E1471" w:rsidP="008E6B65">
      <w:pPr>
        <w:spacing w:after="120"/>
        <w:ind w:firstLine="720"/>
        <w:jc w:val="both"/>
        <w:rPr>
          <w:sz w:val="28"/>
          <w:szCs w:val="28"/>
        </w:rPr>
      </w:pPr>
      <w:r w:rsidRPr="001D43C8">
        <w:rPr>
          <w:sz w:val="28"/>
          <w:szCs w:val="28"/>
        </w:rPr>
        <w:t>- Nghị định số 34/2016/NĐ-CP ngày 14</w:t>
      </w:r>
      <w:r>
        <w:rPr>
          <w:sz w:val="28"/>
          <w:szCs w:val="28"/>
        </w:rPr>
        <w:t>/5/2016</w:t>
      </w:r>
      <w:r w:rsidRPr="001D43C8">
        <w:rPr>
          <w:sz w:val="28"/>
          <w:szCs w:val="28"/>
        </w:rPr>
        <w:t xml:space="preserve"> của Chính phủ quy định chi tiết một số điều và biện pháp thi hành Luật Ban hành văn bản quy phạm pháp luật; Nghị định số 154/2020/NĐ-CP ngày </w:t>
      </w:r>
      <w:r>
        <w:rPr>
          <w:sz w:val="28"/>
          <w:szCs w:val="28"/>
        </w:rPr>
        <w:t>31/12/2020</w:t>
      </w:r>
      <w:r w:rsidRPr="001D43C8">
        <w:rPr>
          <w:sz w:val="28"/>
          <w:szCs w:val="28"/>
        </w:rPr>
        <w:t xml:space="preserve"> của Chính phủ sửa đổi, bổ sung một số điều của Nghị định số 34/2016/NĐ-CP ngày </w:t>
      </w:r>
      <w:r>
        <w:rPr>
          <w:sz w:val="28"/>
          <w:szCs w:val="28"/>
        </w:rPr>
        <w:t>14/5/2016</w:t>
      </w:r>
      <w:r w:rsidRPr="001D43C8">
        <w:rPr>
          <w:sz w:val="28"/>
          <w:szCs w:val="28"/>
        </w:rPr>
        <w:t xml:space="preserve"> của Chính phủ quy định chi tiết một số điều và biện pháp thi hành Luật Ban </w:t>
      </w:r>
      <w:r>
        <w:rPr>
          <w:sz w:val="28"/>
          <w:szCs w:val="28"/>
        </w:rPr>
        <w:t>hành văn bản quy phạm pháp luật.</w:t>
      </w:r>
    </w:p>
    <w:p w:rsidR="005E1471" w:rsidRPr="001D43C8" w:rsidRDefault="005E1471" w:rsidP="008E6B65">
      <w:pPr>
        <w:spacing w:after="120"/>
        <w:ind w:firstLine="720"/>
        <w:jc w:val="both"/>
        <w:rPr>
          <w:sz w:val="28"/>
          <w:szCs w:val="28"/>
        </w:rPr>
      </w:pPr>
      <w:r w:rsidRPr="001D43C8">
        <w:rPr>
          <w:sz w:val="28"/>
          <w:szCs w:val="28"/>
        </w:rPr>
        <w:t>-  Nghị định số 101/2017/NĐ-CP ngày 01</w:t>
      </w:r>
      <w:r>
        <w:rPr>
          <w:sz w:val="28"/>
          <w:szCs w:val="28"/>
        </w:rPr>
        <w:t>/9/2017</w:t>
      </w:r>
      <w:r w:rsidRPr="001D43C8">
        <w:rPr>
          <w:sz w:val="28"/>
          <w:szCs w:val="28"/>
        </w:rPr>
        <w:t xml:space="preserve"> của Chính phủ về đào tạo, bồi dưỡng cán bộ, công chức, viên chức; Nghị định số 89/2021/NĐ-CP ngày </w:t>
      </w:r>
      <w:r>
        <w:rPr>
          <w:sz w:val="28"/>
          <w:szCs w:val="28"/>
        </w:rPr>
        <w:t>18/10/2021</w:t>
      </w:r>
      <w:r w:rsidRPr="001D43C8">
        <w:rPr>
          <w:sz w:val="28"/>
          <w:szCs w:val="28"/>
        </w:rPr>
        <w:t xml:space="preserve"> của Chính phủ về sửa đổi, bổ sung một số điều của Nghị định số 101/2017/NĐ-CP ngày 01</w:t>
      </w:r>
      <w:r>
        <w:rPr>
          <w:sz w:val="28"/>
          <w:szCs w:val="28"/>
        </w:rPr>
        <w:t>/9/2017</w:t>
      </w:r>
      <w:r w:rsidRPr="001D43C8">
        <w:rPr>
          <w:sz w:val="28"/>
          <w:szCs w:val="28"/>
        </w:rPr>
        <w:t xml:space="preserve"> của Chính phủ về đào tạo, bồi dưỡng cán bộ, công chức, viên chức</w:t>
      </w:r>
      <w:r>
        <w:rPr>
          <w:sz w:val="28"/>
          <w:szCs w:val="28"/>
        </w:rPr>
        <w:t>.</w:t>
      </w:r>
    </w:p>
    <w:p w:rsidR="005E1471" w:rsidRDefault="005E1471" w:rsidP="008E6B65">
      <w:pPr>
        <w:spacing w:after="120"/>
        <w:ind w:firstLine="720"/>
        <w:jc w:val="both"/>
        <w:rPr>
          <w:spacing w:val="-4"/>
          <w:sz w:val="28"/>
          <w:szCs w:val="28"/>
          <w:shd w:val="clear" w:color="auto" w:fill="FFFFFF"/>
          <w:lang w:val="nl-NL"/>
        </w:rPr>
      </w:pPr>
      <w:bookmarkStart w:id="1" w:name="OLE_LINK1"/>
      <w:bookmarkStart w:id="2" w:name="OLE_LINK2"/>
      <w:r>
        <w:rPr>
          <w:sz w:val="28"/>
          <w:szCs w:val="28"/>
        </w:rPr>
        <w:lastRenderedPageBreak/>
        <w:t>-</w:t>
      </w:r>
      <w:r w:rsidRPr="001D43C8">
        <w:rPr>
          <w:sz w:val="28"/>
          <w:szCs w:val="28"/>
        </w:rPr>
        <w:t xml:space="preserve"> Thông tư số 36/2018/TT-BTC ngày 30</w:t>
      </w:r>
      <w:r>
        <w:rPr>
          <w:sz w:val="28"/>
          <w:szCs w:val="28"/>
        </w:rPr>
        <w:t>/3/2018</w:t>
      </w:r>
      <w:r w:rsidRPr="001D43C8">
        <w:rPr>
          <w:sz w:val="28"/>
          <w:szCs w:val="28"/>
        </w:rPr>
        <w:t xml:space="preserve"> của Bộ trưởng Bộ Tài chính hướng dẫn việc lập dự toán, quản lý, sử dụng và quyết toán kinh phí dành cho công tác đào tạo, bồi dưỡn</w:t>
      </w:r>
      <w:r>
        <w:rPr>
          <w:sz w:val="28"/>
          <w:szCs w:val="28"/>
        </w:rPr>
        <w:t>g cán bộ, công chức, viên chức.</w:t>
      </w:r>
      <w:bookmarkEnd w:id="1"/>
      <w:bookmarkEnd w:id="2"/>
    </w:p>
    <w:p w:rsidR="005E1471" w:rsidRPr="004246E8" w:rsidRDefault="005E1471" w:rsidP="008E6B65">
      <w:pPr>
        <w:spacing w:after="120"/>
        <w:ind w:firstLine="720"/>
        <w:jc w:val="both"/>
        <w:rPr>
          <w:b/>
          <w:spacing w:val="-4"/>
          <w:sz w:val="28"/>
          <w:szCs w:val="28"/>
          <w:shd w:val="clear" w:color="auto" w:fill="FFFFFF"/>
          <w:lang w:val="nl-NL"/>
        </w:rPr>
      </w:pPr>
      <w:r w:rsidRPr="004246E8">
        <w:rPr>
          <w:b/>
          <w:spacing w:val="-4"/>
          <w:sz w:val="28"/>
          <w:szCs w:val="28"/>
          <w:shd w:val="clear" w:color="auto" w:fill="FFFFFF"/>
          <w:lang w:val="nl-NL"/>
        </w:rPr>
        <w:t>2. Sự cần thiết ban hành Nghị quyết</w:t>
      </w:r>
    </w:p>
    <w:p w:rsidR="005E1471" w:rsidRDefault="005E1471" w:rsidP="008E6B65">
      <w:pPr>
        <w:spacing w:after="120"/>
        <w:ind w:firstLine="720"/>
        <w:jc w:val="both"/>
        <w:rPr>
          <w:sz w:val="28"/>
          <w:szCs w:val="28"/>
          <w:lang w:val="nl-NL"/>
        </w:rPr>
      </w:pPr>
      <w:r>
        <w:rPr>
          <w:sz w:val="28"/>
          <w:szCs w:val="28"/>
          <w:lang w:val="nl-NL"/>
        </w:rPr>
        <w:t xml:space="preserve">Thực hiện </w:t>
      </w:r>
      <w:r w:rsidRPr="00EF36BE">
        <w:rPr>
          <w:sz w:val="28"/>
          <w:szCs w:val="28"/>
          <w:lang w:val="nl-NL"/>
        </w:rPr>
        <w:t>Nghị quyết số 25/2019/NQ-HĐND ngày 11</w:t>
      </w:r>
      <w:r>
        <w:rPr>
          <w:sz w:val="28"/>
          <w:szCs w:val="28"/>
          <w:lang w:val="nl-NL"/>
        </w:rPr>
        <w:t>/</w:t>
      </w:r>
      <w:r w:rsidRPr="00EF36BE">
        <w:rPr>
          <w:sz w:val="28"/>
          <w:szCs w:val="28"/>
          <w:lang w:val="nl-NL"/>
        </w:rPr>
        <w:t>7</w:t>
      </w:r>
      <w:r>
        <w:rPr>
          <w:sz w:val="28"/>
          <w:szCs w:val="28"/>
          <w:lang w:val="nl-NL"/>
        </w:rPr>
        <w:t>/</w:t>
      </w:r>
      <w:r w:rsidRPr="00EF36BE">
        <w:rPr>
          <w:sz w:val="28"/>
          <w:szCs w:val="28"/>
          <w:lang w:val="nl-NL"/>
        </w:rPr>
        <w:t>2019 của Hội đồng nhân dân tỉnh Bình Định Khóa XII kỳ họp thứ 9 về Quy định chính sách trợ cấp đối với cán bộ, công chức, viên chức được cử đi đào tạo</w:t>
      </w:r>
      <w:r>
        <w:rPr>
          <w:sz w:val="28"/>
          <w:szCs w:val="28"/>
          <w:lang w:val="nl-NL"/>
        </w:rPr>
        <w:t xml:space="preserve"> và Quyết định số 41/2019/QĐ-UBND ngày 19/7/2019 b</w:t>
      </w:r>
      <w:r w:rsidRPr="00EF36BE">
        <w:rPr>
          <w:sz w:val="28"/>
          <w:szCs w:val="28"/>
          <w:lang w:val="nl-NL"/>
        </w:rPr>
        <w:t>an hành Quy định về chính sách trợ cấp đối với cán bộ,</w:t>
      </w:r>
      <w:r>
        <w:rPr>
          <w:sz w:val="28"/>
          <w:szCs w:val="28"/>
          <w:lang w:val="nl-NL"/>
        </w:rPr>
        <w:t xml:space="preserve"> </w:t>
      </w:r>
      <w:r w:rsidRPr="00EF36BE">
        <w:rPr>
          <w:sz w:val="28"/>
          <w:szCs w:val="28"/>
          <w:lang w:val="nl-NL"/>
        </w:rPr>
        <w:t>công chức, viên chức được cử đi đào tạo</w:t>
      </w:r>
      <w:r>
        <w:rPr>
          <w:sz w:val="28"/>
          <w:szCs w:val="28"/>
          <w:lang w:val="nl-NL"/>
        </w:rPr>
        <w:t>, công tác đào tạo cán bộ, công chức, viên chức ngày càng đi vào nề nếp, thực chất. Các chế độ, chính sách bảo đảm tạo điều kiện thuận lợi để cán bộ, công chức, viên chức nâng cao ý thức tự giác học tập, nâng cao trình độ chuyên môn, nghiệp vụ. Chất lượng đội ngũ cán bộ, công chức, viên chức được nâng lên, đáp ứng yêu cầu nhiệm vụ trong tình hình mới. Tuy nhiên, theo kết luận của Kiểm toán Nhà nước thì quy định chính sách trợ cấp sau khi tốt nghiệp đối với cán bộ, công chức, viên chức được cử đi đào tạo không có chế độ; không đúng quy định của Luật Ngân sách nhà nước năm 2015 nền cần phải xây dựng quy định để điều chỉnh cho phù hợp.</w:t>
      </w:r>
    </w:p>
    <w:p w:rsidR="005E1471" w:rsidRDefault="005E1471" w:rsidP="008E6B65">
      <w:pPr>
        <w:spacing w:after="120"/>
        <w:ind w:firstLine="720"/>
        <w:jc w:val="both"/>
        <w:rPr>
          <w:sz w:val="28"/>
          <w:szCs w:val="28"/>
          <w:lang w:val="nl-NL"/>
        </w:rPr>
      </w:pPr>
      <w:r>
        <w:rPr>
          <w:sz w:val="28"/>
          <w:szCs w:val="28"/>
          <w:lang w:val="nl-NL"/>
        </w:rPr>
        <w:t xml:space="preserve">Trong quá trình thực hiện, </w:t>
      </w:r>
      <w:r w:rsidR="004C573E">
        <w:rPr>
          <w:sz w:val="28"/>
          <w:szCs w:val="28"/>
          <w:lang w:val="nl-NL"/>
        </w:rPr>
        <w:t xml:space="preserve">việc </w:t>
      </w:r>
      <w:r>
        <w:rPr>
          <w:sz w:val="28"/>
          <w:szCs w:val="28"/>
          <w:lang w:val="nl-NL"/>
        </w:rPr>
        <w:t>đào tạo sau đại học chủ yếu tập trung vào đối tượng cán bộ, công chức, viên chức lãnh đạo, quản lý (và cán bộ, công chức, viên chức quy hoạch) nên chưa khuyến khích, tạo động lực cho công chức, viên chức tự giác học tập, nâng cao trình độ. Một số trường hợp đào tạo về trình độ lý luận chính trị không thuộc đối tượng áp dụng quy định nên các cơ quan, đơn vị, địa phương gặp khó khăn trong việc thực hiện chế độ, chính sách</w:t>
      </w:r>
      <w:r w:rsidR="004C573E">
        <w:rPr>
          <w:sz w:val="28"/>
          <w:szCs w:val="28"/>
          <w:lang w:val="nl-NL"/>
        </w:rPr>
        <w:t xml:space="preserve"> cho cán bộ, công chức, viên chức</w:t>
      </w:r>
      <w:r>
        <w:rPr>
          <w:sz w:val="28"/>
          <w:szCs w:val="28"/>
          <w:lang w:val="nl-NL"/>
        </w:rPr>
        <w:t>. Mặt khác, đối với c</w:t>
      </w:r>
      <w:r w:rsidRPr="000932E8">
        <w:rPr>
          <w:sz w:val="28"/>
          <w:szCs w:val="28"/>
          <w:lang w:val="nl-NL"/>
        </w:rPr>
        <w:t xml:space="preserve">án bộ, công chức, viên chức được </w:t>
      </w:r>
      <w:r>
        <w:rPr>
          <w:sz w:val="28"/>
          <w:szCs w:val="28"/>
          <w:lang w:val="nl-NL"/>
        </w:rPr>
        <w:t xml:space="preserve">cấp có thẩm quyền </w:t>
      </w:r>
      <w:r w:rsidRPr="000932E8">
        <w:rPr>
          <w:sz w:val="28"/>
          <w:szCs w:val="28"/>
          <w:lang w:val="nl-NL"/>
        </w:rPr>
        <w:t>luân chuyển, điều động đến công tác tại các tổ chức chính trị xã hội - nghề nghiệp, tổ chức xã hội, tổ chức xã hội  - nghề nghiệp thuộc phạm vi quản lý Ủy ban nhân dân tỉnh</w:t>
      </w:r>
      <w:r>
        <w:rPr>
          <w:sz w:val="28"/>
          <w:szCs w:val="28"/>
          <w:lang w:val="nl-NL"/>
        </w:rPr>
        <w:t xml:space="preserve"> </w:t>
      </w:r>
      <w:r w:rsidR="004C573E">
        <w:rPr>
          <w:sz w:val="28"/>
          <w:szCs w:val="28"/>
          <w:lang w:val="nl-NL"/>
        </w:rPr>
        <w:t xml:space="preserve">nhưng </w:t>
      </w:r>
      <w:r>
        <w:rPr>
          <w:sz w:val="28"/>
          <w:szCs w:val="28"/>
          <w:lang w:val="nl-NL"/>
        </w:rPr>
        <w:t>không được hỗ trợ kinh phí đào tạo.</w:t>
      </w:r>
    </w:p>
    <w:p w:rsidR="005E1471" w:rsidRDefault="005E1471" w:rsidP="008E6B65">
      <w:pPr>
        <w:spacing w:after="120"/>
        <w:ind w:firstLine="720"/>
        <w:jc w:val="both"/>
        <w:rPr>
          <w:sz w:val="28"/>
          <w:szCs w:val="28"/>
          <w:lang w:val="nl-NL"/>
        </w:rPr>
      </w:pPr>
      <w:r>
        <w:rPr>
          <w:sz w:val="28"/>
          <w:szCs w:val="28"/>
          <w:lang w:val="nl-NL"/>
        </w:rPr>
        <w:t>Thực hiện Chương trình hành động số 07-CTr/TU ngày 14/5/2021 của Tỉnh ủy</w:t>
      </w:r>
      <w:r>
        <w:rPr>
          <w:rStyle w:val="FootnoteReference"/>
          <w:sz w:val="28"/>
          <w:szCs w:val="28"/>
          <w:lang w:val="nl-NL"/>
        </w:rPr>
        <w:footnoteReference w:id="1"/>
      </w:r>
      <w:r>
        <w:rPr>
          <w:sz w:val="28"/>
          <w:szCs w:val="28"/>
          <w:lang w:val="nl-NL"/>
        </w:rPr>
        <w:t xml:space="preserve"> xác định: “Tiếp tục thực hiện có hiệu quả các cơ chế, chính sách phát triển nguồn nhân lực hiện hành như: chính sách hỗ trợ đối với cán bộ, công chức, viên chức được cử đi đào tạo”. Mặt khác, ngày 18/10/2021, Chính phủ ban hành Nghị định số 89/2021/NĐ-CP</w:t>
      </w:r>
      <w:r>
        <w:rPr>
          <w:rStyle w:val="FootnoteReference"/>
          <w:sz w:val="28"/>
          <w:szCs w:val="28"/>
          <w:lang w:val="nl-NL"/>
        </w:rPr>
        <w:footnoteReference w:id="2"/>
      </w:r>
      <w:r>
        <w:rPr>
          <w:sz w:val="28"/>
          <w:szCs w:val="28"/>
          <w:lang w:val="nl-NL"/>
        </w:rPr>
        <w:t xml:space="preserve"> có sự thay đổi một số quy định về đối tượng áp dụng, kinh phí đào tạo, bồi dưỡng đối với cán bộ, công chức. Do đó, </w:t>
      </w:r>
      <w:r w:rsidRPr="008C7331">
        <w:rPr>
          <w:sz w:val="28"/>
          <w:szCs w:val="28"/>
          <w:lang w:val="nl-NL"/>
        </w:rPr>
        <w:t>việc đề nghị ban hành Nghị quyết quy định mức hỗ trợ đối với cán bộ, công chức, viên chức được cử đi đào tạo thuộc phạm vi quản lý của tỉnh Bình Định là cần thiết, khắc phục những hạn chế, khó khăn đối với công tác đào tạo cán bộ, công chức, viên chức trong thời gian qua trên địa bàn tỉnh.</w:t>
      </w:r>
    </w:p>
    <w:p w:rsidR="00C168DB" w:rsidRDefault="00C168DB" w:rsidP="008E6B65">
      <w:pPr>
        <w:spacing w:after="120"/>
        <w:ind w:firstLine="720"/>
        <w:jc w:val="both"/>
        <w:rPr>
          <w:b/>
          <w:spacing w:val="-4"/>
          <w:sz w:val="28"/>
          <w:szCs w:val="28"/>
          <w:shd w:val="clear" w:color="auto" w:fill="FFFFFF"/>
          <w:lang w:val="nl-NL"/>
        </w:rPr>
      </w:pPr>
    </w:p>
    <w:p w:rsidR="005E1471" w:rsidRPr="004246E8" w:rsidRDefault="005E1471" w:rsidP="008E6B65">
      <w:pPr>
        <w:spacing w:after="120"/>
        <w:ind w:firstLine="720"/>
        <w:jc w:val="both"/>
        <w:rPr>
          <w:b/>
          <w:spacing w:val="-4"/>
          <w:sz w:val="28"/>
          <w:szCs w:val="28"/>
          <w:shd w:val="clear" w:color="auto" w:fill="FFFFFF"/>
          <w:lang w:val="nl-NL"/>
        </w:rPr>
      </w:pPr>
      <w:r w:rsidRPr="004246E8">
        <w:rPr>
          <w:b/>
          <w:spacing w:val="-4"/>
          <w:sz w:val="28"/>
          <w:szCs w:val="28"/>
          <w:shd w:val="clear" w:color="auto" w:fill="FFFFFF"/>
          <w:lang w:val="nl-NL"/>
        </w:rPr>
        <w:lastRenderedPageBreak/>
        <w:t>II. MỤC ĐÍCH, QUAN ĐIỂM XÂY DỰNG NGHỊ QUYẾT</w:t>
      </w:r>
    </w:p>
    <w:p w:rsidR="005E1471" w:rsidRPr="004246E8" w:rsidRDefault="005E1471" w:rsidP="008E6B65">
      <w:pPr>
        <w:spacing w:after="120"/>
        <w:ind w:firstLine="720"/>
        <w:jc w:val="both"/>
        <w:rPr>
          <w:b/>
          <w:spacing w:val="-4"/>
          <w:sz w:val="28"/>
          <w:szCs w:val="28"/>
          <w:shd w:val="clear" w:color="auto" w:fill="FFFFFF"/>
          <w:lang w:val="nl-NL"/>
        </w:rPr>
      </w:pPr>
      <w:r w:rsidRPr="004246E8">
        <w:rPr>
          <w:b/>
          <w:spacing w:val="-4"/>
          <w:sz w:val="28"/>
          <w:szCs w:val="28"/>
          <w:shd w:val="clear" w:color="auto" w:fill="FFFFFF"/>
          <w:lang w:val="nl-NL"/>
        </w:rPr>
        <w:t>1. Mục đích</w:t>
      </w:r>
    </w:p>
    <w:p w:rsidR="005E1471" w:rsidRPr="004246E8" w:rsidRDefault="005E1471" w:rsidP="008E6B65">
      <w:pPr>
        <w:pStyle w:val="NoSpacing"/>
        <w:spacing w:after="120"/>
        <w:ind w:firstLine="720"/>
        <w:jc w:val="both"/>
        <w:rPr>
          <w:lang w:val="nl-NL"/>
        </w:rPr>
      </w:pPr>
      <w:r w:rsidRPr="004246E8">
        <w:rPr>
          <w:lang w:val="nl-NL"/>
        </w:rPr>
        <w:t>Việc xây dựng Nghị quyết nhằm bảo đảm cơ sở pháp lý đ</w:t>
      </w:r>
      <w:r w:rsidR="00C168DB">
        <w:rPr>
          <w:lang w:val="nl-NL"/>
        </w:rPr>
        <w:t>ể</w:t>
      </w:r>
      <w:r w:rsidRPr="004246E8">
        <w:rPr>
          <w:lang w:val="nl-NL"/>
        </w:rPr>
        <w:t xml:space="preserve"> các cơ quan, đơn vị, địa phương tổ chức thực hiện thống nhất, tăng cường trách nhiệm công khai, minh bạch và tính chủ động của các cơ quan, đơn vị, địa phương trong </w:t>
      </w:r>
      <w:r>
        <w:rPr>
          <w:lang w:val="nl-NL"/>
        </w:rPr>
        <w:t>công tác đào tạo đối với cán bộ, công chức, viên chức.</w:t>
      </w:r>
    </w:p>
    <w:p w:rsidR="005E1471" w:rsidRPr="004246E8" w:rsidRDefault="005E1471" w:rsidP="008E6B65">
      <w:pPr>
        <w:spacing w:after="120"/>
        <w:ind w:firstLine="720"/>
        <w:jc w:val="both"/>
        <w:rPr>
          <w:b/>
          <w:spacing w:val="-4"/>
          <w:sz w:val="28"/>
          <w:szCs w:val="28"/>
          <w:shd w:val="clear" w:color="auto" w:fill="FFFFFF"/>
          <w:lang w:val="nl-NL"/>
        </w:rPr>
      </w:pPr>
      <w:r w:rsidRPr="004246E8">
        <w:rPr>
          <w:b/>
          <w:spacing w:val="-4"/>
          <w:sz w:val="28"/>
          <w:szCs w:val="28"/>
          <w:shd w:val="clear" w:color="auto" w:fill="FFFFFF"/>
          <w:lang w:val="nl-NL"/>
        </w:rPr>
        <w:t>2. Quan điểm xây dựng Nghị quyết</w:t>
      </w:r>
    </w:p>
    <w:p w:rsidR="005E1471" w:rsidRDefault="005E1471" w:rsidP="008E6B65">
      <w:pPr>
        <w:spacing w:after="120"/>
        <w:ind w:firstLine="720"/>
        <w:jc w:val="both"/>
        <w:rPr>
          <w:sz w:val="28"/>
          <w:szCs w:val="28"/>
          <w:lang w:val="nl-NL"/>
        </w:rPr>
      </w:pPr>
      <w:r w:rsidRPr="004246E8">
        <w:rPr>
          <w:spacing w:val="-2"/>
          <w:sz w:val="28"/>
          <w:szCs w:val="28"/>
          <w:lang w:val="nl-NL"/>
        </w:rPr>
        <w:t>Việc xây dựng và ban hành Nghị quyết chặt chẽ, cụ thể, rõ ràng, đúng pháp luật; nội dung quy định tại Nghị quyết bảo đảm đúng yêu cầu, phù hợp với các quy định</w:t>
      </w:r>
      <w:r>
        <w:rPr>
          <w:spacing w:val="-2"/>
          <w:sz w:val="28"/>
          <w:szCs w:val="28"/>
          <w:lang w:val="nl-NL"/>
        </w:rPr>
        <w:t xml:space="preserve"> tại Nghị định số 89/2021/NĐ-CP ngày 18/10/2021 của Chính phủ và </w:t>
      </w:r>
      <w:r w:rsidRPr="008C7331">
        <w:rPr>
          <w:sz w:val="28"/>
          <w:szCs w:val="28"/>
          <w:lang w:val="nl-NL"/>
        </w:rPr>
        <w:t>Thông tư số 36/2018/TT-BTC ngày 30/3/2018 của Bộ trưởng Bộ Tài chính</w:t>
      </w:r>
      <w:r>
        <w:rPr>
          <w:sz w:val="28"/>
          <w:szCs w:val="28"/>
          <w:lang w:val="nl-NL"/>
        </w:rPr>
        <w:t>.</w:t>
      </w:r>
    </w:p>
    <w:p w:rsidR="005E1471" w:rsidRPr="004246E8" w:rsidRDefault="005E1471" w:rsidP="008E6B65">
      <w:pPr>
        <w:spacing w:after="120"/>
        <w:ind w:firstLine="720"/>
        <w:jc w:val="both"/>
        <w:rPr>
          <w:spacing w:val="-2"/>
          <w:sz w:val="28"/>
          <w:szCs w:val="28"/>
          <w:lang w:val="nl-NL"/>
        </w:rPr>
      </w:pPr>
      <w:r w:rsidRPr="004246E8">
        <w:rPr>
          <w:spacing w:val="-2"/>
          <w:sz w:val="28"/>
          <w:szCs w:val="28"/>
          <w:lang w:val="nl-NL"/>
        </w:rPr>
        <w:t xml:space="preserve">Việc xây dựng </w:t>
      </w:r>
      <w:r w:rsidR="008E6B65">
        <w:rPr>
          <w:spacing w:val="-2"/>
          <w:sz w:val="28"/>
          <w:szCs w:val="28"/>
          <w:lang w:val="nl-NL"/>
        </w:rPr>
        <w:t>N</w:t>
      </w:r>
      <w:r w:rsidRPr="004246E8">
        <w:rPr>
          <w:spacing w:val="-2"/>
          <w:sz w:val="28"/>
          <w:szCs w:val="28"/>
          <w:lang w:val="nl-NL"/>
        </w:rPr>
        <w:t>ghị quyết bảo đảm đúng quy định của Luật Tổ chức chính quyền địa phương năm 2015 và tình hình thực tế của tỉnh Bình Định; bảo đảm tuân thủ đúng trình tự, thủ tục theo quy định của Luật Ban hành văn bản quy phạm pháp luật năm 2015; Nghị định số 34/2016/NĐ-CP ngày 14</w:t>
      </w:r>
      <w:r>
        <w:rPr>
          <w:spacing w:val="-2"/>
          <w:sz w:val="28"/>
          <w:szCs w:val="28"/>
          <w:lang w:val="nl-NL"/>
        </w:rPr>
        <w:t>/5/2016</w:t>
      </w:r>
      <w:r w:rsidRPr="004246E8">
        <w:rPr>
          <w:spacing w:val="-2"/>
          <w:sz w:val="28"/>
          <w:szCs w:val="28"/>
          <w:lang w:val="nl-NL"/>
        </w:rPr>
        <w:t xml:space="preserve"> của Chính phủ quy định chi tiết một số điều và biện pháp thi hành Luật Ban hành văn bản quy phạm pháp luật.</w:t>
      </w:r>
    </w:p>
    <w:p w:rsidR="005E1471" w:rsidRPr="004246E8" w:rsidRDefault="005E1471" w:rsidP="008E6B65">
      <w:pPr>
        <w:spacing w:after="120"/>
        <w:ind w:firstLine="720"/>
        <w:jc w:val="both"/>
        <w:rPr>
          <w:b/>
          <w:spacing w:val="-2"/>
          <w:sz w:val="28"/>
          <w:szCs w:val="28"/>
          <w:lang w:val="nl-NL"/>
        </w:rPr>
      </w:pPr>
      <w:r w:rsidRPr="004246E8">
        <w:rPr>
          <w:b/>
          <w:spacing w:val="-2"/>
          <w:sz w:val="28"/>
          <w:szCs w:val="28"/>
          <w:lang w:val="nl-NL"/>
        </w:rPr>
        <w:t>III. QUÁ TRÌNH XÂY DỰNG DỰ THẢO NGHỊ QUYẾT</w:t>
      </w:r>
    </w:p>
    <w:p w:rsidR="005E1471" w:rsidRPr="004246E8" w:rsidRDefault="008E6B65" w:rsidP="008E6B65">
      <w:pPr>
        <w:spacing w:after="120"/>
        <w:ind w:firstLine="720"/>
        <w:jc w:val="both"/>
        <w:rPr>
          <w:spacing w:val="-2"/>
          <w:sz w:val="28"/>
          <w:szCs w:val="28"/>
          <w:lang w:val="nl-NL"/>
        </w:rPr>
      </w:pPr>
      <w:r>
        <w:rPr>
          <w:spacing w:val="-2"/>
          <w:sz w:val="28"/>
          <w:szCs w:val="28"/>
          <w:lang w:val="nl-NL"/>
        </w:rPr>
        <w:t xml:space="preserve">Thực hiện Công văn số 2060/UBND-NC ngày 20/4/2022 của Ủy ban nhân dân tỉnh, Sở Nội vụ đã chủ trì, xây dựng dự thảo Nghị quyết của Hội đồng nhân dân tỉnh </w:t>
      </w:r>
      <w:r w:rsidRPr="008E6B65">
        <w:rPr>
          <w:spacing w:val="-2"/>
          <w:sz w:val="28"/>
          <w:szCs w:val="28"/>
          <w:lang w:val="nl-NL"/>
        </w:rPr>
        <w:t>quy định mức hỗ trợ đối với cán bộ, công chức, viên chức được cử đi đào tạo</w:t>
      </w:r>
      <w:r>
        <w:rPr>
          <w:spacing w:val="-2"/>
          <w:sz w:val="28"/>
          <w:szCs w:val="28"/>
          <w:lang w:val="nl-NL"/>
        </w:rPr>
        <w:t xml:space="preserve"> </w:t>
      </w:r>
      <w:r w:rsidRPr="008E6B65">
        <w:rPr>
          <w:spacing w:val="-2"/>
          <w:sz w:val="28"/>
          <w:szCs w:val="28"/>
          <w:lang w:val="nl-NL"/>
        </w:rPr>
        <w:t>thuộc phạm vi quản lý của tỉnh Bình Định</w:t>
      </w:r>
      <w:r>
        <w:rPr>
          <w:spacing w:val="-2"/>
          <w:sz w:val="28"/>
          <w:szCs w:val="28"/>
          <w:lang w:val="nl-NL"/>
        </w:rPr>
        <w:t xml:space="preserve"> </w:t>
      </w:r>
      <w:r w:rsidR="005E1471" w:rsidRPr="004246E8">
        <w:rPr>
          <w:spacing w:val="-2"/>
          <w:sz w:val="28"/>
          <w:szCs w:val="28"/>
          <w:lang w:val="nl-NL"/>
        </w:rPr>
        <w:t>theo trình tự sau:</w:t>
      </w:r>
    </w:p>
    <w:p w:rsidR="005E1471" w:rsidRPr="004246E8" w:rsidRDefault="005E1471" w:rsidP="008E6B65">
      <w:pPr>
        <w:spacing w:after="120"/>
        <w:ind w:firstLine="720"/>
        <w:jc w:val="both"/>
        <w:rPr>
          <w:spacing w:val="-2"/>
          <w:sz w:val="28"/>
          <w:szCs w:val="28"/>
          <w:lang w:val="nl-NL"/>
        </w:rPr>
      </w:pPr>
      <w:r w:rsidRPr="004246E8">
        <w:rPr>
          <w:b/>
          <w:spacing w:val="-2"/>
          <w:sz w:val="28"/>
          <w:szCs w:val="28"/>
          <w:lang w:val="nl-NL"/>
        </w:rPr>
        <w:t>1.</w:t>
      </w:r>
      <w:r w:rsidRPr="004246E8">
        <w:rPr>
          <w:spacing w:val="-2"/>
          <w:sz w:val="28"/>
          <w:szCs w:val="28"/>
          <w:lang w:val="nl-NL"/>
        </w:rPr>
        <w:t xml:space="preserve"> Sở Nội vụ căn cứ quy định tại </w:t>
      </w:r>
      <w:r>
        <w:rPr>
          <w:spacing w:val="-2"/>
          <w:sz w:val="28"/>
          <w:szCs w:val="28"/>
          <w:lang w:val="nl-NL"/>
        </w:rPr>
        <w:t xml:space="preserve">Nghị định số 89/2021/NĐ-CP ngày 18/10/2021 của Chính phủ và </w:t>
      </w:r>
      <w:r w:rsidRPr="008C7331">
        <w:rPr>
          <w:sz w:val="28"/>
          <w:szCs w:val="28"/>
          <w:lang w:val="nl-NL"/>
        </w:rPr>
        <w:t>Thông tư số 36/2018/TT-BTC ngày 30/3/2018 của Bộ trưởng Bộ Tài chính</w:t>
      </w:r>
      <w:r>
        <w:rPr>
          <w:sz w:val="28"/>
          <w:szCs w:val="28"/>
          <w:lang w:val="nl-NL"/>
        </w:rPr>
        <w:t xml:space="preserve"> để xây dựng nội dung chi, mức chi </w:t>
      </w:r>
      <w:r w:rsidR="008E6B65">
        <w:rPr>
          <w:sz w:val="28"/>
          <w:szCs w:val="28"/>
          <w:lang w:val="nl-NL"/>
        </w:rPr>
        <w:t xml:space="preserve">hỗ trợ </w:t>
      </w:r>
      <w:r>
        <w:rPr>
          <w:sz w:val="28"/>
          <w:szCs w:val="28"/>
          <w:lang w:val="nl-NL"/>
        </w:rPr>
        <w:t>bảo đảm</w:t>
      </w:r>
      <w:r w:rsidRPr="004246E8">
        <w:rPr>
          <w:spacing w:val="-2"/>
          <w:sz w:val="28"/>
          <w:szCs w:val="28"/>
          <w:lang w:val="nl-NL"/>
        </w:rPr>
        <w:t xml:space="preserve"> phù hợp với tình hình thực tế của địa phương.</w:t>
      </w:r>
    </w:p>
    <w:p w:rsidR="005E1471" w:rsidRPr="004246E8" w:rsidRDefault="005E1471" w:rsidP="008E6B65">
      <w:pPr>
        <w:spacing w:after="120"/>
        <w:ind w:firstLine="720"/>
        <w:jc w:val="both"/>
        <w:rPr>
          <w:spacing w:val="-2"/>
          <w:sz w:val="28"/>
          <w:szCs w:val="28"/>
          <w:lang w:val="nl-NL"/>
        </w:rPr>
      </w:pPr>
      <w:r w:rsidRPr="004246E8">
        <w:rPr>
          <w:b/>
          <w:spacing w:val="-2"/>
          <w:sz w:val="28"/>
          <w:szCs w:val="28"/>
          <w:lang w:val="nl-NL"/>
        </w:rPr>
        <w:t>2.</w:t>
      </w:r>
      <w:r w:rsidRPr="004246E8">
        <w:rPr>
          <w:spacing w:val="-2"/>
          <w:sz w:val="28"/>
          <w:szCs w:val="28"/>
          <w:lang w:val="nl-NL"/>
        </w:rPr>
        <w:t xml:space="preserve"> Sở Nội vụ tổ chức lấy ý kiến tham gia góp ý của các sở, ngành, Ủy ban nhân dân các huyện, thị xã, thành phố; đăng tải trên Cổng thông tin điện tử của Ủy ban nhân dân tỉnh, Trang thông tin điện tử của Sở Nội vụ theo quy định; tiếp thu ý kiến, hoàn thiện nội dung trình Ủy ban nhân dân tỉnh.</w:t>
      </w:r>
    </w:p>
    <w:p w:rsidR="005E1471" w:rsidRPr="004246E8" w:rsidRDefault="005E1471" w:rsidP="008E6B65">
      <w:pPr>
        <w:spacing w:after="120"/>
        <w:ind w:firstLine="720"/>
        <w:jc w:val="both"/>
        <w:rPr>
          <w:spacing w:val="-2"/>
          <w:sz w:val="28"/>
          <w:szCs w:val="28"/>
          <w:lang w:val="nl-NL"/>
        </w:rPr>
      </w:pPr>
      <w:r w:rsidRPr="004246E8">
        <w:rPr>
          <w:b/>
          <w:spacing w:val="-2"/>
          <w:sz w:val="28"/>
          <w:szCs w:val="28"/>
          <w:lang w:val="nl-NL"/>
        </w:rPr>
        <w:t>3.</w:t>
      </w:r>
      <w:r w:rsidRPr="004246E8">
        <w:rPr>
          <w:spacing w:val="-2"/>
          <w:sz w:val="28"/>
          <w:szCs w:val="28"/>
          <w:lang w:val="nl-NL"/>
        </w:rPr>
        <w:t xml:space="preserve"> Ban cán sự đảng Ủy ban nhân dân tỉnh tổ chức cuộc họp, thống nhất về chủ trương trên; đã xin ý kiến Ban Thường vụ tỉnh ủy.</w:t>
      </w:r>
    </w:p>
    <w:p w:rsidR="005E1471" w:rsidRPr="004246E8" w:rsidRDefault="005E1471" w:rsidP="008E6B65">
      <w:pPr>
        <w:spacing w:after="120"/>
        <w:ind w:firstLine="720"/>
        <w:jc w:val="both"/>
        <w:rPr>
          <w:spacing w:val="-2"/>
          <w:sz w:val="28"/>
          <w:szCs w:val="28"/>
          <w:lang w:val="nl-NL"/>
        </w:rPr>
      </w:pPr>
      <w:r w:rsidRPr="004246E8">
        <w:rPr>
          <w:b/>
          <w:spacing w:val="-2"/>
          <w:sz w:val="28"/>
          <w:szCs w:val="28"/>
          <w:lang w:val="nl-NL"/>
        </w:rPr>
        <w:t>4.</w:t>
      </w:r>
      <w:r w:rsidRPr="004246E8">
        <w:rPr>
          <w:spacing w:val="-2"/>
          <w:sz w:val="28"/>
          <w:szCs w:val="28"/>
          <w:lang w:val="nl-NL"/>
        </w:rPr>
        <w:t xml:space="preserve"> Sở Tư pháp đã thẩm định nội dung Tờ trình và dự thảo Nghị quyết nên trên. Ban Pháp chế Hội đồng nhân dân tỉnh đã thẩm tra.</w:t>
      </w:r>
    </w:p>
    <w:p w:rsidR="005E1471" w:rsidRPr="004246E8" w:rsidRDefault="005E1471" w:rsidP="008E6B65">
      <w:pPr>
        <w:spacing w:after="120"/>
        <w:ind w:firstLine="720"/>
        <w:jc w:val="both"/>
        <w:rPr>
          <w:b/>
          <w:spacing w:val="-2"/>
          <w:sz w:val="28"/>
          <w:szCs w:val="28"/>
          <w:lang w:val="nl-NL"/>
        </w:rPr>
      </w:pPr>
      <w:r w:rsidRPr="004246E8">
        <w:rPr>
          <w:b/>
          <w:spacing w:val="-2"/>
          <w:sz w:val="28"/>
          <w:szCs w:val="28"/>
          <w:lang w:val="nl-NL"/>
        </w:rPr>
        <w:t>IV. NỘI DUNG CƠ BẢN CỦA NGHỊ QUYẾT</w:t>
      </w:r>
    </w:p>
    <w:p w:rsidR="005E1471" w:rsidRPr="004246E8" w:rsidRDefault="005E1471" w:rsidP="008E6B65">
      <w:pPr>
        <w:spacing w:after="120"/>
        <w:ind w:firstLine="720"/>
        <w:jc w:val="both"/>
        <w:rPr>
          <w:spacing w:val="-2"/>
          <w:sz w:val="28"/>
          <w:szCs w:val="28"/>
          <w:lang w:val="nl-NL"/>
        </w:rPr>
      </w:pPr>
      <w:r w:rsidRPr="004246E8">
        <w:rPr>
          <w:b/>
          <w:spacing w:val="-2"/>
          <w:sz w:val="28"/>
          <w:szCs w:val="28"/>
          <w:lang w:val="nl-NL"/>
        </w:rPr>
        <w:t>1. Bố cục</w:t>
      </w:r>
    </w:p>
    <w:p w:rsidR="005E1471" w:rsidRDefault="005E1471" w:rsidP="008E6B65">
      <w:pPr>
        <w:spacing w:after="120"/>
        <w:ind w:firstLine="720"/>
        <w:jc w:val="both"/>
        <w:rPr>
          <w:spacing w:val="-2"/>
          <w:sz w:val="28"/>
          <w:szCs w:val="28"/>
          <w:lang w:val="nl-NL"/>
        </w:rPr>
      </w:pPr>
      <w:r>
        <w:rPr>
          <w:spacing w:val="-2"/>
          <w:sz w:val="28"/>
          <w:szCs w:val="28"/>
          <w:lang w:val="nl-NL"/>
        </w:rPr>
        <w:t xml:space="preserve">a) </w:t>
      </w:r>
      <w:r w:rsidRPr="004246E8">
        <w:rPr>
          <w:spacing w:val="-2"/>
          <w:sz w:val="28"/>
          <w:szCs w:val="28"/>
          <w:lang w:val="nl-NL"/>
        </w:rPr>
        <w:t>Dự thảo Nghị quyết gồm 3 Điều. Cụ thể:</w:t>
      </w:r>
    </w:p>
    <w:p w:rsidR="005E1471" w:rsidRPr="00DE7C0A" w:rsidRDefault="005E1471" w:rsidP="008E6B65">
      <w:pPr>
        <w:tabs>
          <w:tab w:val="right" w:pos="8928"/>
        </w:tabs>
        <w:spacing w:after="120"/>
        <w:ind w:firstLine="709"/>
        <w:jc w:val="both"/>
        <w:rPr>
          <w:i/>
          <w:color w:val="000000"/>
          <w:sz w:val="28"/>
          <w:szCs w:val="28"/>
          <w:lang w:val="nl-NL"/>
        </w:rPr>
      </w:pPr>
      <w:r w:rsidRPr="00F219D9">
        <w:rPr>
          <w:b/>
          <w:sz w:val="28"/>
          <w:szCs w:val="28"/>
          <w:lang w:val="nl-NL"/>
        </w:rPr>
        <w:lastRenderedPageBreak/>
        <w:t xml:space="preserve">Điều 1. </w:t>
      </w:r>
      <w:bookmarkStart w:id="3" w:name="dieu_1_name"/>
      <w:r>
        <w:rPr>
          <w:sz w:val="28"/>
          <w:szCs w:val="28"/>
          <w:lang w:val="pt-BR"/>
        </w:rPr>
        <w:t>Ban hành kèm theo</w:t>
      </w:r>
      <w:r w:rsidRPr="00F219D9">
        <w:rPr>
          <w:sz w:val="28"/>
          <w:szCs w:val="28"/>
          <w:lang w:val="pt-BR"/>
        </w:rPr>
        <w:t xml:space="preserve"> Nghị quyết Quy định mức hỗ trợ đối với cán bộ, công chức, viên chức được cử đi đào tạo thuộc phạm vi quản lý của tỉnh Bình Định</w:t>
      </w:r>
      <w:bookmarkEnd w:id="3"/>
      <w:r>
        <w:rPr>
          <w:sz w:val="28"/>
          <w:szCs w:val="28"/>
          <w:lang w:val="pt-BR"/>
        </w:rPr>
        <w:t xml:space="preserve"> </w:t>
      </w:r>
      <w:r w:rsidRPr="00D4404E">
        <w:rPr>
          <w:i/>
          <w:sz w:val="28"/>
          <w:szCs w:val="28"/>
          <w:lang w:val="pt-BR"/>
        </w:rPr>
        <w:t>(chi tiết có Quy định kèm theo)</w:t>
      </w:r>
      <w:r>
        <w:rPr>
          <w:sz w:val="28"/>
          <w:szCs w:val="28"/>
          <w:lang w:val="pt-BR"/>
        </w:rPr>
        <w:t>.</w:t>
      </w:r>
    </w:p>
    <w:p w:rsidR="005E1471" w:rsidRPr="00F219D9" w:rsidRDefault="005E1471" w:rsidP="008E6B65">
      <w:pPr>
        <w:tabs>
          <w:tab w:val="right" w:pos="8928"/>
        </w:tabs>
        <w:spacing w:after="120"/>
        <w:ind w:firstLine="709"/>
        <w:jc w:val="both"/>
        <w:rPr>
          <w:sz w:val="28"/>
          <w:szCs w:val="28"/>
          <w:lang w:val="nl-NL"/>
        </w:rPr>
      </w:pPr>
      <w:r w:rsidRPr="00F219D9">
        <w:rPr>
          <w:b/>
          <w:bCs/>
          <w:sz w:val="28"/>
          <w:szCs w:val="28"/>
          <w:lang w:val="vi-VN"/>
        </w:rPr>
        <w:t xml:space="preserve">Điều </w:t>
      </w:r>
      <w:r w:rsidRPr="00F219D9">
        <w:rPr>
          <w:b/>
          <w:bCs/>
          <w:sz w:val="28"/>
          <w:szCs w:val="28"/>
          <w:lang w:val="nl-NL"/>
        </w:rPr>
        <w:t>2</w:t>
      </w:r>
      <w:r w:rsidRPr="00F219D9">
        <w:rPr>
          <w:sz w:val="28"/>
          <w:szCs w:val="28"/>
          <w:lang w:val="vi-VN"/>
        </w:rPr>
        <w:t>. Ủy ban nhân dân tỉnh có trách nhiệm tổ chức triển khai thực hiện Nghị quyết.</w:t>
      </w:r>
    </w:p>
    <w:p w:rsidR="005E1471" w:rsidRPr="00F219D9" w:rsidRDefault="005E1471" w:rsidP="008E6B65">
      <w:pPr>
        <w:tabs>
          <w:tab w:val="right" w:pos="8928"/>
        </w:tabs>
        <w:spacing w:after="120"/>
        <w:ind w:firstLine="709"/>
        <w:jc w:val="both"/>
        <w:rPr>
          <w:sz w:val="28"/>
          <w:szCs w:val="28"/>
          <w:lang w:val="nl-NL"/>
        </w:rPr>
      </w:pPr>
      <w:r w:rsidRPr="00F219D9">
        <w:rPr>
          <w:b/>
          <w:sz w:val="28"/>
          <w:szCs w:val="28"/>
          <w:lang w:val="vi-VN"/>
        </w:rPr>
        <w:t xml:space="preserve">Điều </w:t>
      </w:r>
      <w:r w:rsidRPr="00F219D9">
        <w:rPr>
          <w:b/>
          <w:sz w:val="28"/>
          <w:szCs w:val="28"/>
          <w:lang w:val="nl-NL"/>
        </w:rPr>
        <w:t xml:space="preserve">3. </w:t>
      </w:r>
      <w:r w:rsidRPr="00F219D9">
        <w:rPr>
          <w:sz w:val="28"/>
          <w:szCs w:val="28"/>
          <w:lang w:val="vi-VN"/>
        </w:rPr>
        <w:t>Thường trực Hội đồng nhân dân tỉnh, các Ban của Hội đồng nhân dân tỉnh, Tổ đại biểu Hội đồng nhân dân tỉnh và đại biểu Hội đồng nhân dân tỉnh kiểm tra, giám sát việc thực hiện Nghị quyết.</w:t>
      </w:r>
    </w:p>
    <w:p w:rsidR="005E1471" w:rsidRPr="00F219D9" w:rsidRDefault="005E1471" w:rsidP="008E6B65">
      <w:pPr>
        <w:tabs>
          <w:tab w:val="right" w:pos="8928"/>
        </w:tabs>
        <w:spacing w:after="120"/>
        <w:ind w:firstLine="709"/>
        <w:jc w:val="both"/>
        <w:rPr>
          <w:sz w:val="28"/>
          <w:szCs w:val="28"/>
          <w:shd w:val="clear" w:color="auto" w:fill="FFFFFF"/>
          <w:lang w:val="nl-NL"/>
        </w:rPr>
      </w:pPr>
      <w:bookmarkStart w:id="4" w:name="dieu_4_name"/>
      <w:r w:rsidRPr="00F219D9">
        <w:rPr>
          <w:b/>
          <w:sz w:val="28"/>
          <w:szCs w:val="28"/>
          <w:lang w:val="nl-NL"/>
        </w:rPr>
        <w:t xml:space="preserve">Điều 4. </w:t>
      </w:r>
      <w:r w:rsidRPr="00F219D9">
        <w:rPr>
          <w:sz w:val="28"/>
          <w:szCs w:val="28"/>
          <w:shd w:val="clear" w:color="auto" w:fill="FFFFFF"/>
          <w:lang w:val="nl-NL"/>
        </w:rPr>
        <w:t>Nghị quyết này thay thế Nghị quyết số </w:t>
      </w:r>
      <w:bookmarkEnd w:id="4"/>
      <w:r w:rsidRPr="00F219D9">
        <w:rPr>
          <w:sz w:val="28"/>
          <w:szCs w:val="28"/>
          <w:shd w:val="clear" w:color="auto" w:fill="FFFFFF"/>
          <w:lang w:val="nl-NL"/>
        </w:rPr>
        <w:t>25/2019/NQ-HĐND ngày 11</w:t>
      </w:r>
      <w:r>
        <w:rPr>
          <w:sz w:val="28"/>
          <w:szCs w:val="28"/>
          <w:shd w:val="clear" w:color="auto" w:fill="FFFFFF"/>
          <w:lang w:val="nl-NL"/>
        </w:rPr>
        <w:t>/7/2019</w:t>
      </w:r>
      <w:r w:rsidRPr="00F219D9">
        <w:rPr>
          <w:sz w:val="28"/>
          <w:szCs w:val="28"/>
          <w:shd w:val="clear" w:color="auto" w:fill="FFFFFF"/>
          <w:lang w:val="nl-NL"/>
        </w:rPr>
        <w:t xml:space="preserve"> của Hội đồng nhân dân tỉnh Bình Định Khóa XII kỳ họp thứ 9 về Quy định chính sách trợ cấp đối với cán bộ, công chức, viên chức được cử đi đào tạo.</w:t>
      </w:r>
    </w:p>
    <w:p w:rsidR="005E1471" w:rsidRPr="004246E8" w:rsidRDefault="005E1471" w:rsidP="008E6B65">
      <w:pPr>
        <w:spacing w:after="120"/>
        <w:ind w:firstLine="720"/>
        <w:jc w:val="both"/>
        <w:rPr>
          <w:spacing w:val="-2"/>
          <w:sz w:val="28"/>
          <w:szCs w:val="28"/>
          <w:lang w:val="nl-NL"/>
        </w:rPr>
      </w:pPr>
      <w:r>
        <w:rPr>
          <w:spacing w:val="-2"/>
          <w:sz w:val="28"/>
          <w:szCs w:val="28"/>
          <w:lang w:val="nl-NL"/>
        </w:rPr>
        <w:t>b) Dự thảo Quy định gồm 03 Chương, 08 Điều.</w:t>
      </w:r>
    </w:p>
    <w:p w:rsidR="005E1471" w:rsidRPr="004246E8" w:rsidRDefault="005E1471" w:rsidP="008E6B65">
      <w:pPr>
        <w:spacing w:after="120"/>
        <w:ind w:firstLine="720"/>
        <w:jc w:val="both"/>
        <w:rPr>
          <w:b/>
          <w:spacing w:val="-2"/>
          <w:sz w:val="28"/>
          <w:szCs w:val="28"/>
          <w:lang w:val="nl-NL"/>
        </w:rPr>
      </w:pPr>
      <w:r w:rsidRPr="004246E8">
        <w:rPr>
          <w:b/>
          <w:spacing w:val="-2"/>
          <w:sz w:val="28"/>
          <w:szCs w:val="28"/>
          <w:lang w:val="nl-NL"/>
        </w:rPr>
        <w:t xml:space="preserve">2. Nội dung dự thảo </w:t>
      </w:r>
      <w:r>
        <w:rPr>
          <w:b/>
          <w:spacing w:val="-2"/>
          <w:sz w:val="28"/>
          <w:szCs w:val="28"/>
          <w:lang w:val="nl-NL"/>
        </w:rPr>
        <w:t>Quy định</w:t>
      </w:r>
    </w:p>
    <w:p w:rsidR="008E6B65" w:rsidRPr="006208CE" w:rsidRDefault="008E6B65" w:rsidP="008E6B65">
      <w:pPr>
        <w:spacing w:after="120"/>
        <w:ind w:firstLine="720"/>
        <w:jc w:val="both"/>
        <w:rPr>
          <w:b/>
          <w:sz w:val="28"/>
          <w:szCs w:val="28"/>
          <w:lang w:val="vi-VN"/>
        </w:rPr>
      </w:pPr>
      <w:r w:rsidRPr="006208CE">
        <w:rPr>
          <w:b/>
          <w:sz w:val="28"/>
          <w:szCs w:val="28"/>
          <w:lang w:val="vi-VN"/>
        </w:rPr>
        <w:t>Điều 1. Phạm vi điều chỉnh</w:t>
      </w:r>
    </w:p>
    <w:p w:rsidR="008E6B65" w:rsidRPr="006208CE" w:rsidRDefault="008E6B65" w:rsidP="008E6B65">
      <w:pPr>
        <w:spacing w:after="120"/>
        <w:ind w:firstLine="720"/>
        <w:jc w:val="both"/>
        <w:rPr>
          <w:sz w:val="28"/>
          <w:szCs w:val="28"/>
          <w:lang w:val="vi-VN"/>
        </w:rPr>
      </w:pPr>
      <w:r w:rsidRPr="006208CE">
        <w:rPr>
          <w:sz w:val="28"/>
          <w:szCs w:val="28"/>
          <w:lang w:val="vi-VN"/>
        </w:rPr>
        <w:t>Quy định này quy định mức hỗ trợ đối với cán bộ, công chức, viên chức được cử đi đào tạo thuộc phạm vi quản lý của tỉnh Bình Định.</w:t>
      </w:r>
    </w:p>
    <w:p w:rsidR="008E6B65" w:rsidRPr="006208CE" w:rsidRDefault="008E6B65" w:rsidP="008E6B65">
      <w:pPr>
        <w:spacing w:after="120"/>
        <w:ind w:firstLine="720"/>
        <w:jc w:val="both"/>
        <w:rPr>
          <w:color w:val="000000"/>
          <w:sz w:val="28"/>
          <w:szCs w:val="28"/>
          <w:lang w:val="vi-VN"/>
        </w:rPr>
      </w:pPr>
      <w:r w:rsidRPr="006208CE">
        <w:rPr>
          <w:b/>
          <w:color w:val="000000"/>
          <w:sz w:val="28"/>
          <w:szCs w:val="28"/>
          <w:lang w:val="vi-VN"/>
        </w:rPr>
        <w:t>Điều 2.</w:t>
      </w:r>
      <w:r w:rsidRPr="006208CE">
        <w:rPr>
          <w:color w:val="000000"/>
          <w:sz w:val="28"/>
          <w:szCs w:val="28"/>
          <w:lang w:val="vi-VN"/>
        </w:rPr>
        <w:t xml:space="preserve"> </w:t>
      </w:r>
      <w:r w:rsidRPr="006208CE">
        <w:rPr>
          <w:b/>
          <w:color w:val="000000"/>
          <w:sz w:val="28"/>
          <w:szCs w:val="28"/>
          <w:lang w:val="vi-VN"/>
        </w:rPr>
        <w:t>Đối tượng</w:t>
      </w:r>
      <w:r w:rsidRPr="007C76B3">
        <w:rPr>
          <w:b/>
          <w:color w:val="000000"/>
          <w:sz w:val="28"/>
          <w:szCs w:val="28"/>
          <w:lang w:val="vi-VN"/>
        </w:rPr>
        <w:t xml:space="preserve">, điều kiện </w:t>
      </w:r>
      <w:r w:rsidRPr="006208CE">
        <w:rPr>
          <w:b/>
          <w:color w:val="000000"/>
          <w:sz w:val="28"/>
          <w:szCs w:val="28"/>
          <w:lang w:val="vi-VN"/>
        </w:rPr>
        <w:t>áp dụng</w:t>
      </w:r>
      <w:r w:rsidRPr="006208CE">
        <w:rPr>
          <w:color w:val="000000"/>
          <w:sz w:val="28"/>
          <w:szCs w:val="28"/>
          <w:lang w:val="vi-VN"/>
        </w:rPr>
        <w:t xml:space="preserve"> </w:t>
      </w:r>
    </w:p>
    <w:p w:rsidR="008E6B65" w:rsidRPr="008D2E7F" w:rsidRDefault="008E6B65" w:rsidP="008E6B65">
      <w:pPr>
        <w:spacing w:after="120"/>
        <w:ind w:firstLine="720"/>
        <w:jc w:val="both"/>
        <w:rPr>
          <w:sz w:val="28"/>
          <w:szCs w:val="28"/>
          <w:lang w:val="vi-VN"/>
        </w:rPr>
      </w:pPr>
      <w:r w:rsidRPr="008D2E7F">
        <w:rPr>
          <w:sz w:val="28"/>
          <w:szCs w:val="28"/>
          <w:lang w:val="vi-VN"/>
        </w:rPr>
        <w:t>1. Đào tạo sau đại học (gồm đào tạo trình độ thạc sĩ, tiến sĩ; bác sĩ chuyên khoa cấp I, cấp II; dược sĩ chuyên khoa cấp I, cấp II)</w:t>
      </w:r>
    </w:p>
    <w:p w:rsidR="008E6B65" w:rsidRPr="008D2E7F" w:rsidRDefault="008E6B65" w:rsidP="008E6B65">
      <w:pPr>
        <w:spacing w:after="120"/>
        <w:ind w:firstLine="720"/>
        <w:jc w:val="both"/>
        <w:rPr>
          <w:sz w:val="28"/>
          <w:szCs w:val="28"/>
          <w:lang w:val="vi-VN"/>
        </w:rPr>
      </w:pPr>
      <w:r w:rsidRPr="006208CE">
        <w:rPr>
          <w:sz w:val="28"/>
          <w:szCs w:val="28"/>
          <w:lang w:val="vi-VN"/>
        </w:rPr>
        <w:t xml:space="preserve">Cán bộ, công chức, viên chức trong cơ quan của Đảng Cộng sản Việt Nam, Nhà nước, Mặt trận Tổ quốc Việt Nam, tổ chức chính trị - xã hội ở cấp tỉnh, </w:t>
      </w:r>
      <w:r w:rsidR="00842233" w:rsidRPr="006208CE">
        <w:rPr>
          <w:sz w:val="28"/>
          <w:szCs w:val="28"/>
          <w:lang w:val="vi-VN"/>
        </w:rPr>
        <w:t>các huyện, thị xã, thành phố</w:t>
      </w:r>
      <w:r w:rsidR="00842233" w:rsidRPr="00842233">
        <w:rPr>
          <w:sz w:val="28"/>
          <w:szCs w:val="28"/>
          <w:lang w:val="vi-VN"/>
        </w:rPr>
        <w:t xml:space="preserve"> (sau đây gọi chung là </w:t>
      </w:r>
      <w:r w:rsidRPr="006208CE">
        <w:rPr>
          <w:sz w:val="28"/>
          <w:szCs w:val="28"/>
          <w:lang w:val="vi-VN"/>
        </w:rPr>
        <w:t>cấp huyện</w:t>
      </w:r>
      <w:r w:rsidR="00842233" w:rsidRPr="00842233">
        <w:rPr>
          <w:sz w:val="28"/>
          <w:szCs w:val="28"/>
          <w:lang w:val="vi-VN"/>
        </w:rPr>
        <w:t>)</w:t>
      </w:r>
      <w:r w:rsidRPr="006208CE">
        <w:rPr>
          <w:sz w:val="28"/>
          <w:szCs w:val="28"/>
          <w:lang w:val="vi-VN"/>
        </w:rPr>
        <w:t xml:space="preserve">, </w:t>
      </w:r>
      <w:r w:rsidR="00842233" w:rsidRPr="006208CE">
        <w:rPr>
          <w:sz w:val="28"/>
          <w:szCs w:val="28"/>
          <w:lang w:val="vi-VN"/>
        </w:rPr>
        <w:t>các xã, phường, thị trấn</w:t>
      </w:r>
      <w:r w:rsidR="00842233" w:rsidRPr="00842233">
        <w:rPr>
          <w:sz w:val="28"/>
          <w:szCs w:val="28"/>
          <w:lang w:val="vi-VN"/>
        </w:rPr>
        <w:t xml:space="preserve"> (sau đây gọi chung là </w:t>
      </w:r>
      <w:r w:rsidRPr="006208CE">
        <w:rPr>
          <w:sz w:val="28"/>
          <w:szCs w:val="28"/>
          <w:lang w:val="vi-VN"/>
        </w:rPr>
        <w:t>cấp xã</w:t>
      </w:r>
      <w:r w:rsidR="00842233" w:rsidRPr="00842233">
        <w:rPr>
          <w:sz w:val="28"/>
          <w:szCs w:val="28"/>
          <w:lang w:val="vi-VN"/>
        </w:rPr>
        <w:t>)</w:t>
      </w:r>
      <w:r w:rsidRPr="006208CE">
        <w:rPr>
          <w:sz w:val="28"/>
          <w:szCs w:val="28"/>
          <w:lang w:val="vi-VN"/>
        </w:rPr>
        <w:t xml:space="preserve">, đơn vị sự nghiệp công </w:t>
      </w:r>
      <w:r>
        <w:rPr>
          <w:sz w:val="28"/>
          <w:szCs w:val="28"/>
          <w:lang w:val="vi-VN"/>
        </w:rPr>
        <w:t>lập trên địa bàn tỉnh Bình Định</w:t>
      </w:r>
      <w:r w:rsidRPr="008D2E7F">
        <w:rPr>
          <w:sz w:val="28"/>
          <w:szCs w:val="28"/>
          <w:lang w:val="vi-VN"/>
        </w:rPr>
        <w:t xml:space="preserve"> và đáp ứng các điều kiện sau:</w:t>
      </w:r>
    </w:p>
    <w:p w:rsidR="008E6B65" w:rsidRPr="008D2E7F" w:rsidRDefault="008E6B65" w:rsidP="008E6B65">
      <w:pPr>
        <w:spacing w:after="120"/>
        <w:ind w:firstLine="720"/>
        <w:jc w:val="both"/>
        <w:rPr>
          <w:sz w:val="28"/>
          <w:szCs w:val="28"/>
          <w:lang w:val="vi-VN"/>
        </w:rPr>
      </w:pPr>
      <w:r w:rsidRPr="006208CE">
        <w:rPr>
          <w:sz w:val="28"/>
          <w:szCs w:val="28"/>
          <w:lang w:val="vi-VN"/>
        </w:rPr>
        <w:t xml:space="preserve">a) </w:t>
      </w:r>
      <w:r w:rsidRPr="008D2E7F">
        <w:rPr>
          <w:sz w:val="28"/>
          <w:szCs w:val="28"/>
          <w:lang w:val="vi-VN"/>
        </w:rPr>
        <w:t>Đ</w:t>
      </w:r>
      <w:r w:rsidRPr="006208CE">
        <w:rPr>
          <w:sz w:val="28"/>
          <w:szCs w:val="28"/>
          <w:lang w:val="vi-VN"/>
        </w:rPr>
        <w:t>ảm bảo điều kiện quy định tại Điều 6 Nghị định số 101/2017/NĐ-CP ngày 01</w:t>
      </w:r>
      <w:r w:rsidRPr="008E6B65">
        <w:rPr>
          <w:sz w:val="28"/>
          <w:szCs w:val="28"/>
          <w:lang w:val="vi-VN"/>
        </w:rPr>
        <w:t>/9/2017</w:t>
      </w:r>
      <w:r w:rsidRPr="006208CE">
        <w:rPr>
          <w:sz w:val="28"/>
          <w:szCs w:val="28"/>
          <w:lang w:val="vi-VN"/>
        </w:rPr>
        <w:t xml:space="preserve"> của Chính phủ về đào tạo, bồi dưỡng cán bộ, công chức, viên chức</w:t>
      </w:r>
      <w:r w:rsidRPr="008D2E7F">
        <w:rPr>
          <w:sz w:val="28"/>
          <w:szCs w:val="28"/>
          <w:lang w:val="vi-VN"/>
        </w:rPr>
        <w:t xml:space="preserve"> (sau đây gọi tắt là Nghị định số 101/2017/NĐ-CP của Chính phủ)</w:t>
      </w:r>
      <w:r w:rsidRPr="006208CE">
        <w:rPr>
          <w:sz w:val="28"/>
          <w:szCs w:val="28"/>
          <w:lang w:val="vi-VN"/>
        </w:rPr>
        <w:t xml:space="preserve">. </w:t>
      </w:r>
    </w:p>
    <w:p w:rsidR="008E6B65" w:rsidRPr="006208CE" w:rsidRDefault="008E6B65" w:rsidP="008E6B65">
      <w:pPr>
        <w:spacing w:after="120"/>
        <w:ind w:firstLine="720"/>
        <w:jc w:val="both"/>
        <w:rPr>
          <w:sz w:val="28"/>
          <w:szCs w:val="28"/>
          <w:lang w:val="vi-VN"/>
        </w:rPr>
      </w:pPr>
      <w:r w:rsidRPr="008D6431">
        <w:rPr>
          <w:sz w:val="28"/>
          <w:szCs w:val="28"/>
          <w:lang w:val="vi-VN"/>
        </w:rPr>
        <w:t xml:space="preserve">b) </w:t>
      </w:r>
      <w:r w:rsidRPr="006208CE">
        <w:rPr>
          <w:sz w:val="28"/>
          <w:szCs w:val="28"/>
          <w:lang w:val="vi-VN"/>
        </w:rPr>
        <w:t xml:space="preserve">Ngành được cử đi đào tạo sau đại học thuộc Danh mục các ngành đào tạo </w:t>
      </w:r>
      <w:r w:rsidRPr="008D6431">
        <w:rPr>
          <w:sz w:val="28"/>
          <w:szCs w:val="28"/>
          <w:lang w:val="vi-VN"/>
        </w:rPr>
        <w:t xml:space="preserve">trình độ </w:t>
      </w:r>
      <w:r w:rsidRPr="006208CE">
        <w:rPr>
          <w:sz w:val="28"/>
          <w:szCs w:val="28"/>
          <w:lang w:val="vi-VN"/>
        </w:rPr>
        <w:t>thạc sĩ, tiến sĩ được Chủ tịch Ủy ban nhân dân tỉnh ban hành.</w:t>
      </w:r>
    </w:p>
    <w:p w:rsidR="008E6B65" w:rsidRPr="008D2E7F" w:rsidRDefault="008E6B65" w:rsidP="008E6B65">
      <w:pPr>
        <w:spacing w:after="120"/>
        <w:ind w:firstLine="720"/>
        <w:jc w:val="both"/>
        <w:rPr>
          <w:sz w:val="28"/>
          <w:szCs w:val="28"/>
          <w:lang w:val="vi-VN"/>
        </w:rPr>
      </w:pPr>
      <w:r w:rsidRPr="008D2E7F">
        <w:rPr>
          <w:sz w:val="28"/>
          <w:szCs w:val="28"/>
          <w:lang w:val="vi-VN"/>
        </w:rPr>
        <w:t>2. Đào tạo trình độ đại học</w:t>
      </w:r>
    </w:p>
    <w:p w:rsidR="008E6B65" w:rsidRPr="008D2E7F" w:rsidRDefault="008E6B65" w:rsidP="008E6B65">
      <w:pPr>
        <w:spacing w:after="120"/>
        <w:ind w:firstLine="720"/>
        <w:jc w:val="both"/>
        <w:rPr>
          <w:sz w:val="28"/>
          <w:szCs w:val="28"/>
          <w:lang w:val="vi-VN"/>
        </w:rPr>
      </w:pPr>
      <w:r w:rsidRPr="008D2E7F">
        <w:rPr>
          <w:sz w:val="28"/>
          <w:szCs w:val="28"/>
          <w:lang w:val="vi-VN"/>
        </w:rPr>
        <w:t xml:space="preserve">Cán bộ, công chức cấp xã là người dân tộc thiểu số hoặc công tác tại các xã miền núi, biên giới, hải đảo, vùng sâu, vùng xa, vùng dân tộc thiểu số, vùng có điều kiện kinh tế - xã hội đặc biệt khó khăn và phải có cam kết thực hiện nhiệm vụ, công vụ tại cơ quan, đơn vị sau khi hoàn thành chương trình đào tạo trong thời gian ít nhất gấp 02 lần thời gian đào tạo theo quy định tại </w:t>
      </w:r>
      <w:r w:rsidR="00842233" w:rsidRPr="00842233">
        <w:rPr>
          <w:sz w:val="28"/>
          <w:szCs w:val="28"/>
          <w:lang w:val="vi-VN"/>
        </w:rPr>
        <w:t xml:space="preserve">khoản 1 </w:t>
      </w:r>
      <w:r w:rsidRPr="006208CE">
        <w:rPr>
          <w:sz w:val="28"/>
          <w:szCs w:val="28"/>
          <w:lang w:val="vi-VN"/>
        </w:rPr>
        <w:t>Điều 5 Nghị định số 101/2017/NĐ-CP của Chính phủ</w:t>
      </w:r>
      <w:r w:rsidRPr="008D2E7F">
        <w:rPr>
          <w:sz w:val="28"/>
          <w:szCs w:val="28"/>
          <w:lang w:val="vi-VN"/>
        </w:rPr>
        <w:t>.</w:t>
      </w:r>
    </w:p>
    <w:p w:rsidR="008E6B65" w:rsidRPr="00842233" w:rsidRDefault="008E6B65" w:rsidP="008E6B65">
      <w:pPr>
        <w:spacing w:after="120"/>
        <w:ind w:firstLine="720"/>
        <w:jc w:val="both"/>
        <w:rPr>
          <w:sz w:val="28"/>
          <w:szCs w:val="28"/>
          <w:lang w:val="vi-VN"/>
        </w:rPr>
      </w:pPr>
      <w:r w:rsidRPr="008D2E7F">
        <w:rPr>
          <w:sz w:val="28"/>
          <w:szCs w:val="28"/>
          <w:lang w:val="vi-VN"/>
        </w:rPr>
        <w:t>3. Đào tạo lý luận chính trị trình độ trung cấp, cao cấp</w:t>
      </w:r>
      <w:r w:rsidR="00842233" w:rsidRPr="00842233">
        <w:rPr>
          <w:sz w:val="28"/>
          <w:szCs w:val="28"/>
          <w:lang w:val="vi-VN"/>
        </w:rPr>
        <w:t xml:space="preserve"> </w:t>
      </w:r>
      <w:r w:rsidR="00842233" w:rsidRPr="006208CE">
        <w:rPr>
          <w:sz w:val="28"/>
          <w:szCs w:val="28"/>
          <w:lang w:val="vi-VN"/>
        </w:rPr>
        <w:t xml:space="preserve">(kể cả </w:t>
      </w:r>
      <w:r w:rsidR="005B3D2C" w:rsidRPr="005B3D2C">
        <w:rPr>
          <w:sz w:val="28"/>
          <w:szCs w:val="28"/>
          <w:lang w:val="vi-VN"/>
        </w:rPr>
        <w:t>đào tạo</w:t>
      </w:r>
      <w:r w:rsidR="00842233" w:rsidRPr="006208CE">
        <w:rPr>
          <w:sz w:val="28"/>
          <w:szCs w:val="28"/>
          <w:lang w:val="vi-VN"/>
        </w:rPr>
        <w:t xml:space="preserve"> hoàn chỉnh chương t</w:t>
      </w:r>
      <w:r w:rsidR="00842233">
        <w:rPr>
          <w:sz w:val="28"/>
          <w:szCs w:val="28"/>
          <w:lang w:val="vi-VN"/>
        </w:rPr>
        <w:t xml:space="preserve">rình lý luận chính trị </w:t>
      </w:r>
      <w:r w:rsidR="005B3D2C" w:rsidRPr="005B3D2C">
        <w:rPr>
          <w:sz w:val="28"/>
          <w:szCs w:val="28"/>
          <w:lang w:val="vi-VN"/>
        </w:rPr>
        <w:t xml:space="preserve">trình độ </w:t>
      </w:r>
      <w:r w:rsidR="00842233">
        <w:rPr>
          <w:sz w:val="28"/>
          <w:szCs w:val="28"/>
          <w:lang w:val="vi-VN"/>
        </w:rPr>
        <w:t>cao cấp)</w:t>
      </w:r>
    </w:p>
    <w:p w:rsidR="008E6B65" w:rsidRPr="006208CE" w:rsidRDefault="008E6B65" w:rsidP="008E6B65">
      <w:pPr>
        <w:spacing w:after="120"/>
        <w:ind w:firstLine="720"/>
        <w:jc w:val="both"/>
        <w:rPr>
          <w:sz w:val="28"/>
          <w:szCs w:val="28"/>
          <w:lang w:val="vi-VN"/>
        </w:rPr>
      </w:pPr>
      <w:r w:rsidRPr="006208CE">
        <w:rPr>
          <w:sz w:val="28"/>
          <w:szCs w:val="28"/>
          <w:lang w:val="vi-VN"/>
        </w:rPr>
        <w:lastRenderedPageBreak/>
        <w:t>Cán bộ, công chức, viên chức</w:t>
      </w:r>
      <w:r>
        <w:rPr>
          <w:sz w:val="28"/>
          <w:szCs w:val="28"/>
          <w:lang w:val="vi-VN"/>
        </w:rPr>
        <w:t xml:space="preserve"> quy định tại khoản 1 </w:t>
      </w:r>
      <w:r w:rsidRPr="008D2E7F">
        <w:rPr>
          <w:sz w:val="28"/>
          <w:szCs w:val="28"/>
          <w:lang w:val="vi-VN"/>
        </w:rPr>
        <w:t xml:space="preserve">Điều này </w:t>
      </w:r>
      <w:r w:rsidRPr="006208CE">
        <w:rPr>
          <w:sz w:val="28"/>
          <w:szCs w:val="28"/>
          <w:lang w:val="vi-VN"/>
        </w:rPr>
        <w:t xml:space="preserve">bảo đảm </w:t>
      </w:r>
      <w:r w:rsidRPr="007C76B3">
        <w:rPr>
          <w:sz w:val="28"/>
          <w:szCs w:val="28"/>
          <w:lang w:val="vi-VN"/>
        </w:rPr>
        <w:t xml:space="preserve">các </w:t>
      </w:r>
      <w:r w:rsidRPr="006208CE">
        <w:rPr>
          <w:sz w:val="28"/>
          <w:szCs w:val="28"/>
          <w:lang w:val="vi-VN"/>
        </w:rPr>
        <w:t>điều kiện theo Quy định số 57-QĐ/TW ngày 08 tháng 08 năm 2022 của Ban Bí thư về đối tượng, tiêu chuẩn và phân cấp đào tạo lý luận chính trị.</w:t>
      </w:r>
    </w:p>
    <w:p w:rsidR="008E6B65" w:rsidRPr="00DE3568" w:rsidRDefault="008E6B65" w:rsidP="008E6B65">
      <w:pPr>
        <w:spacing w:after="120"/>
        <w:ind w:firstLine="720"/>
        <w:jc w:val="both"/>
        <w:rPr>
          <w:b/>
          <w:sz w:val="28"/>
          <w:szCs w:val="28"/>
          <w:lang w:val="vi-VN"/>
        </w:rPr>
      </w:pPr>
      <w:r w:rsidRPr="00DE3568">
        <w:rPr>
          <w:b/>
          <w:sz w:val="28"/>
          <w:szCs w:val="28"/>
          <w:lang w:val="vi-VN"/>
        </w:rPr>
        <w:t>Điều 3. Nguyên tắc áp dụng</w:t>
      </w:r>
    </w:p>
    <w:p w:rsidR="008E6B65" w:rsidRPr="00DE3568" w:rsidRDefault="008E6B65" w:rsidP="008E6B65">
      <w:pPr>
        <w:spacing w:after="120"/>
        <w:ind w:firstLine="720"/>
        <w:jc w:val="both"/>
        <w:rPr>
          <w:sz w:val="28"/>
          <w:szCs w:val="28"/>
          <w:lang w:val="vi-VN"/>
        </w:rPr>
      </w:pPr>
      <w:bookmarkStart w:id="5" w:name="chuong_3"/>
      <w:r w:rsidRPr="00DE3568">
        <w:rPr>
          <w:sz w:val="28"/>
          <w:szCs w:val="28"/>
          <w:lang w:val="vi-VN"/>
        </w:rPr>
        <w:t>1</w:t>
      </w:r>
      <w:r w:rsidRPr="006208CE">
        <w:rPr>
          <w:sz w:val="28"/>
          <w:szCs w:val="28"/>
          <w:lang w:val="vi-VN"/>
        </w:rPr>
        <w:t xml:space="preserve">. </w:t>
      </w:r>
      <w:r w:rsidRPr="00DE3568">
        <w:rPr>
          <w:sz w:val="28"/>
          <w:szCs w:val="28"/>
          <w:lang w:val="vi-VN"/>
        </w:rPr>
        <w:t>Đào</w:t>
      </w:r>
      <w:r w:rsidRPr="006208CE">
        <w:rPr>
          <w:sz w:val="28"/>
          <w:szCs w:val="28"/>
          <w:lang w:val="vi-VN"/>
        </w:rPr>
        <w:t xml:space="preserve"> tạo </w:t>
      </w:r>
      <w:r w:rsidRPr="00DE3568">
        <w:rPr>
          <w:sz w:val="28"/>
          <w:szCs w:val="28"/>
          <w:lang w:val="vi-VN"/>
        </w:rPr>
        <w:t xml:space="preserve">phải căn cứ vào </w:t>
      </w:r>
      <w:r w:rsidRPr="006208CE">
        <w:rPr>
          <w:sz w:val="28"/>
          <w:szCs w:val="28"/>
          <w:lang w:val="vi-VN"/>
        </w:rPr>
        <w:t>tiêu chuẩn ngạch công chức, tiêu chuẩn chức danh nghề nghiệp viên chức; tiêu chuẩn</w:t>
      </w:r>
      <w:r w:rsidRPr="00DE3568">
        <w:rPr>
          <w:sz w:val="28"/>
          <w:szCs w:val="28"/>
          <w:lang w:val="vi-VN"/>
        </w:rPr>
        <w:t xml:space="preserve"> chức vụ lãnh đạo, quản lý; tiêu chuẩn </w:t>
      </w:r>
      <w:r w:rsidRPr="006208CE">
        <w:rPr>
          <w:sz w:val="28"/>
          <w:szCs w:val="28"/>
          <w:lang w:val="vi-VN"/>
        </w:rPr>
        <w:t>quy hoạch chức vụ lãnh đạo, quản lý; vị trí việc làm</w:t>
      </w:r>
      <w:r w:rsidRPr="00DE3568">
        <w:rPr>
          <w:sz w:val="28"/>
          <w:szCs w:val="28"/>
          <w:lang w:val="vi-VN"/>
        </w:rPr>
        <w:t>; gắn công tác sử dụng, quản lý cán bộ, công chức, viên chức phù hợp với kế hoạch đào tạo và nhu cầu xây dựng, phát triển nguồn nhân sự của cơ quan, đơn vị</w:t>
      </w:r>
      <w:r w:rsidRPr="006208CE">
        <w:rPr>
          <w:sz w:val="28"/>
          <w:szCs w:val="28"/>
          <w:lang w:val="vi-VN"/>
        </w:rPr>
        <w:t>.</w:t>
      </w:r>
    </w:p>
    <w:p w:rsidR="008E6B65" w:rsidRPr="00DE3568" w:rsidRDefault="008E6B65" w:rsidP="008E6B65">
      <w:pPr>
        <w:spacing w:after="120"/>
        <w:ind w:firstLine="720"/>
        <w:jc w:val="both"/>
        <w:rPr>
          <w:sz w:val="28"/>
          <w:szCs w:val="28"/>
          <w:lang w:val="vi-VN"/>
        </w:rPr>
      </w:pPr>
      <w:r w:rsidRPr="00DE3568">
        <w:rPr>
          <w:sz w:val="28"/>
          <w:szCs w:val="28"/>
          <w:lang w:val="vi-VN"/>
        </w:rPr>
        <w:t>2. Đề cao ý thức tự học của cán bộ, công chức, viên chức.</w:t>
      </w:r>
    </w:p>
    <w:p w:rsidR="008E6B65" w:rsidRPr="00DE3568" w:rsidRDefault="008E6B65" w:rsidP="008E6B65">
      <w:pPr>
        <w:spacing w:after="120"/>
        <w:ind w:firstLine="720"/>
        <w:jc w:val="both"/>
        <w:rPr>
          <w:sz w:val="28"/>
          <w:szCs w:val="28"/>
          <w:lang w:val="vi-VN"/>
        </w:rPr>
      </w:pPr>
      <w:r w:rsidRPr="00DE3568">
        <w:rPr>
          <w:sz w:val="28"/>
          <w:szCs w:val="28"/>
          <w:lang w:val="vi-VN"/>
        </w:rPr>
        <w:t>3</w:t>
      </w:r>
      <w:r w:rsidRPr="006208CE">
        <w:rPr>
          <w:sz w:val="28"/>
          <w:szCs w:val="28"/>
          <w:lang w:val="vi-VN"/>
        </w:rPr>
        <w:t xml:space="preserve">. Bảo đảm công khai, </w:t>
      </w:r>
      <w:r w:rsidRPr="00DE3568">
        <w:rPr>
          <w:sz w:val="28"/>
          <w:szCs w:val="28"/>
          <w:lang w:val="vi-VN"/>
        </w:rPr>
        <w:t>minh bạch, hiệu quả.</w:t>
      </w:r>
    </w:p>
    <w:p w:rsidR="008E6B65" w:rsidRPr="006208CE" w:rsidRDefault="008E6B65" w:rsidP="008E6B65">
      <w:pPr>
        <w:spacing w:after="120"/>
        <w:ind w:firstLine="720"/>
        <w:jc w:val="both"/>
        <w:rPr>
          <w:sz w:val="28"/>
          <w:szCs w:val="28"/>
          <w:lang w:val="vi-VN"/>
        </w:rPr>
      </w:pPr>
      <w:r w:rsidRPr="00DE3568">
        <w:rPr>
          <w:sz w:val="28"/>
          <w:szCs w:val="28"/>
          <w:lang w:val="vi-VN"/>
        </w:rPr>
        <w:t>4</w:t>
      </w:r>
      <w:r w:rsidRPr="006208CE">
        <w:rPr>
          <w:sz w:val="28"/>
          <w:szCs w:val="28"/>
          <w:lang w:val="vi-VN"/>
        </w:rPr>
        <w:t xml:space="preserve">. Cán bộ, công chức, viên chức được cử đi đào tạo vừa thuộc đối tượng được hỗ trợ theo </w:t>
      </w:r>
      <w:r w:rsidRPr="00C35ED8">
        <w:rPr>
          <w:sz w:val="28"/>
          <w:szCs w:val="28"/>
          <w:lang w:val="vi-VN"/>
        </w:rPr>
        <w:t>Quy định</w:t>
      </w:r>
      <w:r w:rsidRPr="006208CE">
        <w:rPr>
          <w:sz w:val="28"/>
          <w:szCs w:val="28"/>
          <w:lang w:val="vi-VN"/>
        </w:rPr>
        <w:t xml:space="preserve"> này vừa thuộc đối tượng hưởng chính sách hỗ trợ theo quy định khác cùng loại thì chỉ được hưởng một mức hỗ trợ cao nhất. </w:t>
      </w:r>
    </w:p>
    <w:p w:rsidR="008E6B65" w:rsidRPr="008D2E7F" w:rsidRDefault="008E6B65" w:rsidP="008E6B65">
      <w:pPr>
        <w:spacing w:after="120"/>
        <w:ind w:firstLine="720"/>
        <w:jc w:val="both"/>
        <w:rPr>
          <w:sz w:val="28"/>
          <w:szCs w:val="28"/>
          <w:lang w:val="vi-VN"/>
        </w:rPr>
      </w:pPr>
      <w:r w:rsidRPr="008D2E7F">
        <w:rPr>
          <w:sz w:val="28"/>
          <w:szCs w:val="28"/>
          <w:lang w:val="vi-VN"/>
        </w:rPr>
        <w:t>5</w:t>
      </w:r>
      <w:r w:rsidRPr="006208CE">
        <w:rPr>
          <w:sz w:val="28"/>
          <w:szCs w:val="28"/>
          <w:lang w:val="vi-VN"/>
        </w:rPr>
        <w:t>. Nội dung không quy định tại Quy định này thì thực hiện theo các quy định hiện hành của Đảng và Nhà nước.</w:t>
      </w:r>
    </w:p>
    <w:p w:rsidR="008E6B65" w:rsidRPr="006208CE" w:rsidRDefault="008E6B65" w:rsidP="008E6B65">
      <w:pPr>
        <w:spacing w:after="120"/>
        <w:ind w:firstLine="720"/>
        <w:jc w:val="both"/>
        <w:rPr>
          <w:b/>
          <w:color w:val="000000"/>
          <w:sz w:val="28"/>
          <w:szCs w:val="28"/>
          <w:lang w:val="vi-VN"/>
        </w:rPr>
      </w:pPr>
      <w:r w:rsidRPr="006208CE">
        <w:rPr>
          <w:b/>
          <w:color w:val="000000"/>
          <w:sz w:val="28"/>
          <w:szCs w:val="28"/>
          <w:lang w:val="vi-VN"/>
        </w:rPr>
        <w:t xml:space="preserve">Điều </w:t>
      </w:r>
      <w:r w:rsidRPr="00DE3568">
        <w:rPr>
          <w:b/>
          <w:color w:val="000000"/>
          <w:sz w:val="28"/>
          <w:szCs w:val="28"/>
          <w:lang w:val="vi-VN"/>
        </w:rPr>
        <w:t>4</w:t>
      </w:r>
      <w:r w:rsidRPr="006208CE">
        <w:rPr>
          <w:b/>
          <w:color w:val="000000"/>
          <w:sz w:val="28"/>
          <w:szCs w:val="28"/>
          <w:lang w:val="vi-VN"/>
        </w:rPr>
        <w:t>. Nội dung và mức hỗ trợ chi đào tạo ở trong nước</w:t>
      </w:r>
    </w:p>
    <w:p w:rsidR="008E6B65" w:rsidRPr="006208CE" w:rsidRDefault="008E6B65" w:rsidP="008E6B65">
      <w:pPr>
        <w:spacing w:after="120"/>
        <w:ind w:firstLine="720"/>
        <w:jc w:val="both"/>
        <w:rPr>
          <w:sz w:val="28"/>
          <w:szCs w:val="28"/>
          <w:lang w:val="vi-VN"/>
        </w:rPr>
      </w:pPr>
      <w:r w:rsidRPr="006208CE">
        <w:rPr>
          <w:sz w:val="28"/>
          <w:szCs w:val="28"/>
          <w:lang w:val="vi-VN"/>
        </w:rPr>
        <w:t>1. Chi phí dịch vụ đào tạo và các chi phí (bắt buộc) khác liên quan đến khóa đào tạo phải trả cho cơ sở đào tạo ở trong nước: Theo hóa đơn của cơ sở đào tạo nơi cán bộ, công chức, viên chức được cử đi đào tạo hoặc theo hợp đồng cụ thể do cấp có thẩm quyền ký kết.</w:t>
      </w:r>
    </w:p>
    <w:p w:rsidR="008E6B65" w:rsidRPr="006208CE" w:rsidRDefault="008E6B65" w:rsidP="008E6B65">
      <w:pPr>
        <w:spacing w:after="120"/>
        <w:ind w:firstLine="720"/>
        <w:jc w:val="both"/>
        <w:rPr>
          <w:sz w:val="28"/>
          <w:szCs w:val="28"/>
          <w:lang w:val="vi-VN"/>
        </w:rPr>
      </w:pPr>
      <w:r w:rsidRPr="006208CE">
        <w:rPr>
          <w:sz w:val="28"/>
          <w:szCs w:val="28"/>
          <w:lang w:val="vi-VN"/>
        </w:rPr>
        <w:t>2. Hỗ trợ kinh phí mua tài liệu học tập bắt buộc: Theo chứng từ, hóa đơn hợp pháp.</w:t>
      </w:r>
    </w:p>
    <w:p w:rsidR="008E6B65" w:rsidRPr="00842233" w:rsidRDefault="008E6B65" w:rsidP="008E6B65">
      <w:pPr>
        <w:spacing w:after="120"/>
        <w:ind w:firstLine="720"/>
        <w:jc w:val="both"/>
        <w:rPr>
          <w:sz w:val="28"/>
          <w:szCs w:val="28"/>
          <w:lang w:val="vi-VN"/>
        </w:rPr>
      </w:pPr>
      <w:r w:rsidRPr="00C35ED8">
        <w:rPr>
          <w:sz w:val="28"/>
          <w:szCs w:val="28"/>
          <w:lang w:val="vi-VN"/>
        </w:rPr>
        <w:t>3</w:t>
      </w:r>
      <w:r w:rsidRPr="006208CE">
        <w:rPr>
          <w:sz w:val="28"/>
          <w:szCs w:val="28"/>
          <w:lang w:val="vi-VN"/>
        </w:rPr>
        <w:t>. Hỗ trợ chi phí đi lại từ cơ quan đến nơi học tập (một lượt đi và về; nghỉ lễ; nghỉ tết); chi thanh toán tiền thuê chỗ nghỉ cho cán bộ, công chức, viên chức trong những ngày đi tập trung học tại cơ sở đào tạo (trong trường hợp c</w:t>
      </w:r>
      <w:r w:rsidR="00842233">
        <w:rPr>
          <w:sz w:val="28"/>
          <w:szCs w:val="28"/>
          <w:lang w:val="vi-VN"/>
        </w:rPr>
        <w:t xml:space="preserve">ơ sở đào tạo và đơn vị tổ chức </w:t>
      </w:r>
      <w:r w:rsidR="00842233" w:rsidRPr="00842233">
        <w:rPr>
          <w:sz w:val="28"/>
          <w:szCs w:val="28"/>
          <w:lang w:val="vi-VN"/>
        </w:rPr>
        <w:t>đ</w:t>
      </w:r>
      <w:r w:rsidRPr="006208CE">
        <w:rPr>
          <w:sz w:val="28"/>
          <w:szCs w:val="28"/>
          <w:lang w:val="vi-VN"/>
        </w:rPr>
        <w:t>ào tạo xác nhận không bố trí được chỗ nghỉ).</w:t>
      </w:r>
    </w:p>
    <w:p w:rsidR="00842233" w:rsidRPr="00DE3568" w:rsidRDefault="00842233" w:rsidP="00842233">
      <w:pPr>
        <w:shd w:val="clear" w:color="auto" w:fill="FFFFFF"/>
        <w:spacing w:after="120"/>
        <w:ind w:firstLine="720"/>
        <w:jc w:val="both"/>
        <w:rPr>
          <w:sz w:val="28"/>
          <w:szCs w:val="28"/>
          <w:lang w:val="nl-NL"/>
        </w:rPr>
      </w:pPr>
      <w:r w:rsidRPr="006208CE">
        <w:rPr>
          <w:sz w:val="28"/>
          <w:szCs w:val="28"/>
          <w:lang w:val="vi-VN"/>
        </w:rPr>
        <w:t>Các khoản chi hỗ trợ này không vượt quá mức chi hiện hành của Hội đồng nhân dân tỉnh Bình Định quy định mức chi công tác phí, chi tổ chức hội nghị trên địa bàn tỉnh Bình Định.</w:t>
      </w:r>
    </w:p>
    <w:p w:rsidR="008E6B65" w:rsidRPr="006208CE" w:rsidRDefault="008E6B65" w:rsidP="008E6B65">
      <w:pPr>
        <w:spacing w:after="120"/>
        <w:ind w:firstLine="720"/>
        <w:jc w:val="both"/>
        <w:rPr>
          <w:sz w:val="28"/>
          <w:szCs w:val="28"/>
          <w:lang w:val="vi-VN"/>
        </w:rPr>
      </w:pPr>
      <w:r w:rsidRPr="00C35ED8">
        <w:rPr>
          <w:sz w:val="28"/>
          <w:szCs w:val="28"/>
          <w:lang w:val="vi-VN"/>
        </w:rPr>
        <w:t>4.</w:t>
      </w:r>
      <w:r w:rsidRPr="006208CE">
        <w:rPr>
          <w:sz w:val="28"/>
          <w:szCs w:val="28"/>
          <w:lang w:val="vi-VN"/>
        </w:rPr>
        <w:t xml:space="preserve"> Cán bộ, công chức, viên chức là nữ, là người dân tộc thiểu số thì được hỗ trợ thêm: </w:t>
      </w:r>
      <w:r w:rsidRPr="00C35ED8">
        <w:rPr>
          <w:sz w:val="28"/>
          <w:szCs w:val="28"/>
          <w:lang w:val="vi-VN"/>
        </w:rPr>
        <w:t>3</w:t>
      </w:r>
      <w:r w:rsidRPr="006208CE">
        <w:rPr>
          <w:sz w:val="28"/>
          <w:szCs w:val="28"/>
          <w:lang w:val="vi-VN"/>
        </w:rPr>
        <w:t>00.000 đồng/người/tháng.</w:t>
      </w:r>
    </w:p>
    <w:p w:rsidR="008E6B65" w:rsidRPr="006208CE" w:rsidRDefault="008E6B65" w:rsidP="008E6B65">
      <w:pPr>
        <w:spacing w:after="120"/>
        <w:ind w:firstLine="720"/>
        <w:jc w:val="both"/>
        <w:rPr>
          <w:sz w:val="28"/>
          <w:szCs w:val="28"/>
          <w:lang w:val="vi-VN"/>
        </w:rPr>
      </w:pPr>
      <w:r w:rsidRPr="00C35ED8">
        <w:rPr>
          <w:sz w:val="28"/>
          <w:szCs w:val="28"/>
          <w:lang w:val="vi-VN"/>
        </w:rPr>
        <w:t>5</w:t>
      </w:r>
      <w:r w:rsidRPr="006208CE">
        <w:rPr>
          <w:sz w:val="28"/>
          <w:szCs w:val="28"/>
          <w:lang w:val="vi-VN"/>
        </w:rPr>
        <w:t>. Cán bộ, công chức, viên chức được cử đi đào tạo lý luận chính trị trung cấp, cao cấp được hỗ trợ nghiên cứu thực tế liên quan đến khóa đào tạo: 3.000.000 đồng/người/khóa đào tạo.</w:t>
      </w:r>
    </w:p>
    <w:p w:rsidR="008E6B65" w:rsidRPr="006208CE" w:rsidRDefault="008E6B65" w:rsidP="008E6B65">
      <w:pPr>
        <w:spacing w:after="120"/>
        <w:ind w:firstLine="720"/>
        <w:jc w:val="both"/>
        <w:rPr>
          <w:b/>
          <w:sz w:val="28"/>
          <w:szCs w:val="28"/>
          <w:lang w:val="vi-VN"/>
        </w:rPr>
      </w:pPr>
      <w:r w:rsidRPr="006208CE">
        <w:rPr>
          <w:b/>
          <w:color w:val="000000"/>
          <w:sz w:val="28"/>
          <w:szCs w:val="28"/>
          <w:lang w:val="vi-VN"/>
        </w:rPr>
        <w:t xml:space="preserve">Điều </w:t>
      </w:r>
      <w:r w:rsidRPr="00DE3568">
        <w:rPr>
          <w:b/>
          <w:color w:val="000000"/>
          <w:sz w:val="28"/>
          <w:szCs w:val="28"/>
          <w:lang w:val="vi-VN"/>
        </w:rPr>
        <w:t>5</w:t>
      </w:r>
      <w:r w:rsidRPr="006208CE">
        <w:rPr>
          <w:b/>
          <w:color w:val="000000"/>
          <w:sz w:val="28"/>
          <w:szCs w:val="28"/>
          <w:lang w:val="vi-VN"/>
        </w:rPr>
        <w:t>. Nội dung và mức hỗ trợ chi đào tạo ở ngoài nước</w:t>
      </w:r>
    </w:p>
    <w:bookmarkEnd w:id="5"/>
    <w:p w:rsidR="008E6B65" w:rsidRPr="006208CE" w:rsidRDefault="008E6B65" w:rsidP="008E6B65">
      <w:pPr>
        <w:spacing w:after="120"/>
        <w:ind w:firstLine="720"/>
        <w:jc w:val="both"/>
        <w:rPr>
          <w:sz w:val="28"/>
          <w:szCs w:val="28"/>
          <w:lang w:val="vi-VN"/>
        </w:rPr>
      </w:pPr>
      <w:r w:rsidRPr="006208CE">
        <w:rPr>
          <w:sz w:val="28"/>
          <w:szCs w:val="28"/>
          <w:lang w:val="vi-VN"/>
        </w:rPr>
        <w:t xml:space="preserve">1. Chi phí dịch vụ đào tạo và các chi phí khác liên quan đến khóa đào tạo bắt buộc (nếu có) phải trả cho các cơ sở đào tạo ở nước ngoài: Theo hóa đơn của cơ sở đào tạo nơi cử cán bộ, công chức, viên chức được cử đi đào tạo hoặc hoặc chứng </w:t>
      </w:r>
      <w:r w:rsidRPr="006208CE">
        <w:rPr>
          <w:sz w:val="28"/>
          <w:szCs w:val="28"/>
          <w:lang w:val="vi-VN"/>
        </w:rPr>
        <w:lastRenderedPageBreak/>
        <w:t>từ, hóa đơn hợp pháp do cơ sở dịch vụ ở nước ngoài ban hành hoặc theo hợp đồng cụ thể do cấp có thẩm quyền ký kết.</w:t>
      </w:r>
    </w:p>
    <w:p w:rsidR="008E6B65" w:rsidRPr="00C35ED8" w:rsidRDefault="008E6B65" w:rsidP="008E6B65">
      <w:pPr>
        <w:spacing w:after="120"/>
        <w:ind w:firstLine="720"/>
        <w:jc w:val="both"/>
        <w:rPr>
          <w:sz w:val="28"/>
          <w:szCs w:val="28"/>
          <w:lang w:val="vi-VN"/>
        </w:rPr>
      </w:pPr>
      <w:r w:rsidRPr="00C35ED8">
        <w:rPr>
          <w:sz w:val="28"/>
          <w:szCs w:val="28"/>
          <w:lang w:val="vi-VN"/>
        </w:rPr>
        <w:t>2</w:t>
      </w:r>
      <w:r w:rsidRPr="006208CE">
        <w:rPr>
          <w:sz w:val="28"/>
          <w:szCs w:val="28"/>
          <w:lang w:val="vi-VN"/>
        </w:rPr>
        <w:t>. Chi phí mua bảo hiểm y tế trong th</w:t>
      </w:r>
      <w:r>
        <w:rPr>
          <w:sz w:val="28"/>
          <w:szCs w:val="28"/>
          <w:lang w:val="vi-VN"/>
        </w:rPr>
        <w:t>ời gian học tập ở nước ngoài</w:t>
      </w:r>
      <w:r w:rsidRPr="00C35ED8">
        <w:rPr>
          <w:sz w:val="28"/>
          <w:szCs w:val="28"/>
          <w:lang w:val="vi-VN"/>
        </w:rPr>
        <w:t>: Theo thông báo hoặc hóa đơn Bảo hiểm y tế bắt buộc của cơ sở đào tạo nơi cán bộ, công chức, viên chức được cử đi đào tạo và không vượt quá mức Bảo hiểm y tế tối thiểu áp dụng cho lưu học sinh nước ngoài ở nước sở tại.</w:t>
      </w:r>
    </w:p>
    <w:p w:rsidR="008E6B65" w:rsidRPr="00C35ED8" w:rsidRDefault="008E6B65" w:rsidP="008E6B65">
      <w:pPr>
        <w:spacing w:after="120"/>
        <w:ind w:firstLine="720"/>
        <w:jc w:val="both"/>
        <w:rPr>
          <w:sz w:val="28"/>
          <w:szCs w:val="28"/>
          <w:lang w:val="vi-VN"/>
        </w:rPr>
      </w:pPr>
      <w:r w:rsidRPr="00C35ED8">
        <w:rPr>
          <w:sz w:val="28"/>
          <w:szCs w:val="28"/>
          <w:lang w:val="vi-VN"/>
        </w:rPr>
        <w:t xml:space="preserve">3. Chi phí ăn và tiêu vặt, ở, đi lại hàng ngày được cấp theo thời gian học tập thực tế ở nước ngoài (từ ngày nhập học đến ngày kết thúc nhưng không vượt quá thời gian ghi trong quyết định của cấp có thẩm quyền). Mức hỗ trợ cụ thể thực hiện theo chương trình, đề án được cấp có thẩm quyền phê duyệt.  </w:t>
      </w:r>
    </w:p>
    <w:p w:rsidR="008E6B65" w:rsidRPr="00842233" w:rsidRDefault="008E6B65" w:rsidP="008E6B65">
      <w:pPr>
        <w:spacing w:after="120"/>
        <w:ind w:firstLine="720"/>
        <w:jc w:val="both"/>
        <w:rPr>
          <w:sz w:val="28"/>
          <w:szCs w:val="28"/>
          <w:lang w:val="vi-VN"/>
        </w:rPr>
      </w:pPr>
      <w:r w:rsidRPr="00C35ED8">
        <w:rPr>
          <w:sz w:val="28"/>
          <w:szCs w:val="28"/>
          <w:lang w:val="vi-VN"/>
        </w:rPr>
        <w:t xml:space="preserve">4. Tiền vé máy bay hạng ghế thường (Economy class hoặc Y class) hoặc vé tàu lượt đi từ Việt Nam đến nơi học tập và lượt về từ nơi học tập về Việt Nam trong một khóa học, tối đa không </w:t>
      </w:r>
      <w:r w:rsidR="00842233">
        <w:rPr>
          <w:sz w:val="28"/>
          <w:szCs w:val="28"/>
          <w:lang w:val="vi-VN"/>
        </w:rPr>
        <w:t>quá hai lượt đi và hai lượt về.</w:t>
      </w:r>
    </w:p>
    <w:p w:rsidR="00842233" w:rsidRPr="00842233" w:rsidRDefault="00842233" w:rsidP="00842233">
      <w:pPr>
        <w:spacing w:after="120"/>
        <w:ind w:firstLine="720"/>
        <w:jc w:val="both"/>
        <w:rPr>
          <w:sz w:val="28"/>
          <w:szCs w:val="28"/>
          <w:lang w:val="vi-VN"/>
        </w:rPr>
      </w:pPr>
      <w:r w:rsidRPr="00842233">
        <w:rPr>
          <w:sz w:val="28"/>
          <w:szCs w:val="28"/>
          <w:lang w:val="vi-VN"/>
        </w:rPr>
        <w:t>5. Tiền lệ phí sân bay, tiền tàu, xe từ sân bay đến trường và ngược lại cho mỗi lượt đi và về được thanh toán theo chứng từ hợp pháp nhưng tối đa không quá 200 đô la Mỹ.</w:t>
      </w:r>
    </w:p>
    <w:p w:rsidR="008E6B65" w:rsidRPr="006208CE" w:rsidRDefault="00842233" w:rsidP="008E6B65">
      <w:pPr>
        <w:spacing w:after="120"/>
        <w:ind w:firstLine="720"/>
        <w:jc w:val="both"/>
        <w:rPr>
          <w:sz w:val="28"/>
          <w:szCs w:val="28"/>
          <w:lang w:val="vi-VN"/>
        </w:rPr>
      </w:pPr>
      <w:r w:rsidRPr="00842233">
        <w:rPr>
          <w:sz w:val="28"/>
          <w:szCs w:val="28"/>
          <w:lang w:val="vi-VN"/>
        </w:rPr>
        <w:t>6</w:t>
      </w:r>
      <w:r w:rsidR="008E6B65" w:rsidRPr="006208CE">
        <w:rPr>
          <w:sz w:val="28"/>
          <w:szCs w:val="28"/>
          <w:lang w:val="vi-VN"/>
        </w:rPr>
        <w:t>. Chi làm thủ tục xuất, nhập cảnh (hộ chiếu, thị thực (visa)).</w:t>
      </w:r>
    </w:p>
    <w:p w:rsidR="008E6B65" w:rsidRPr="006208CE" w:rsidRDefault="008E6B65" w:rsidP="008E6B65">
      <w:pPr>
        <w:spacing w:after="120"/>
        <w:ind w:firstLine="720"/>
        <w:jc w:val="both"/>
        <w:rPr>
          <w:b/>
          <w:sz w:val="28"/>
          <w:szCs w:val="28"/>
          <w:lang w:val="vi-VN"/>
        </w:rPr>
      </w:pPr>
      <w:r w:rsidRPr="006208CE">
        <w:rPr>
          <w:b/>
          <w:sz w:val="28"/>
          <w:szCs w:val="28"/>
          <w:lang w:val="vi-VN"/>
        </w:rPr>
        <w:t>Điều 6. Kinh phí thực hiện</w:t>
      </w:r>
    </w:p>
    <w:p w:rsidR="008E6B65" w:rsidRPr="006208CE"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1. Kinh phí đào tạo cán bộ, công chức ở trong nước</w:t>
      </w:r>
    </w:p>
    <w:p w:rsidR="00842233"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 xml:space="preserve">a) Ngân sách nhà nước bảo đảm hỗ trợ </w:t>
      </w:r>
      <w:r w:rsidRPr="006208CE">
        <w:rPr>
          <w:sz w:val="28"/>
          <w:szCs w:val="28"/>
          <w:lang w:val="nl-NL"/>
        </w:rPr>
        <w:t xml:space="preserve">theo phân cấp ngân sách hiện hành </w:t>
      </w:r>
      <w:r w:rsidRPr="006208CE">
        <w:rPr>
          <w:color w:val="000000"/>
          <w:sz w:val="28"/>
          <w:szCs w:val="28"/>
          <w:lang w:val="nl-NL"/>
        </w:rPr>
        <w:t xml:space="preserve">đối với: </w:t>
      </w:r>
    </w:p>
    <w:p w:rsidR="00842233" w:rsidRDefault="008E6B65" w:rsidP="008E6B65">
      <w:pPr>
        <w:shd w:val="clear" w:color="auto" w:fill="FFFFFF"/>
        <w:spacing w:after="120"/>
        <w:ind w:firstLine="720"/>
        <w:jc w:val="both"/>
        <w:rPr>
          <w:sz w:val="28"/>
          <w:szCs w:val="28"/>
          <w:lang w:val="nl-NL"/>
        </w:rPr>
      </w:pPr>
      <w:r>
        <w:rPr>
          <w:color w:val="000000"/>
          <w:sz w:val="28"/>
          <w:szCs w:val="28"/>
          <w:lang w:val="nl-NL"/>
        </w:rPr>
        <w:t>C</w:t>
      </w:r>
      <w:r w:rsidRPr="006208CE">
        <w:rPr>
          <w:sz w:val="28"/>
          <w:szCs w:val="28"/>
          <w:lang w:val="vi-VN"/>
        </w:rPr>
        <w:t>hi phí dịch vụ đào tạo và các chi phí (bắt buộc) khác liên quan đến khóa đào tạo phải trả cho cơ sở đào tạo ở trong nước</w:t>
      </w:r>
      <w:r w:rsidR="00842233">
        <w:rPr>
          <w:sz w:val="28"/>
          <w:szCs w:val="28"/>
          <w:lang w:val="nl-NL"/>
        </w:rPr>
        <w:t>.</w:t>
      </w:r>
    </w:p>
    <w:p w:rsidR="00842233" w:rsidRDefault="00842233" w:rsidP="008E6B65">
      <w:pPr>
        <w:shd w:val="clear" w:color="auto" w:fill="FFFFFF"/>
        <w:spacing w:after="120"/>
        <w:ind w:firstLine="720"/>
        <w:jc w:val="both"/>
        <w:rPr>
          <w:sz w:val="28"/>
          <w:szCs w:val="28"/>
          <w:lang w:val="nl-NL"/>
        </w:rPr>
      </w:pPr>
      <w:r w:rsidRPr="00842233">
        <w:rPr>
          <w:sz w:val="28"/>
          <w:szCs w:val="28"/>
          <w:lang w:val="nl-NL"/>
        </w:rPr>
        <w:t>K</w:t>
      </w:r>
      <w:r w:rsidR="008E6B65" w:rsidRPr="006208CE">
        <w:rPr>
          <w:sz w:val="28"/>
          <w:szCs w:val="28"/>
          <w:lang w:val="vi-VN"/>
        </w:rPr>
        <w:t>inh phí mua tài liệu học tập bắt buộ</w:t>
      </w:r>
      <w:r w:rsidR="008E6B65" w:rsidRPr="006208CE">
        <w:rPr>
          <w:sz w:val="28"/>
          <w:szCs w:val="28"/>
          <w:lang w:val="nl-NL"/>
        </w:rPr>
        <w:t>c</w:t>
      </w:r>
      <w:r>
        <w:rPr>
          <w:sz w:val="28"/>
          <w:szCs w:val="28"/>
          <w:lang w:val="nl-NL"/>
        </w:rPr>
        <w:t>.</w:t>
      </w:r>
    </w:p>
    <w:p w:rsidR="00842233" w:rsidRDefault="00842233" w:rsidP="008E6B65">
      <w:pPr>
        <w:shd w:val="clear" w:color="auto" w:fill="FFFFFF"/>
        <w:spacing w:after="120"/>
        <w:ind w:firstLine="720"/>
        <w:jc w:val="both"/>
        <w:rPr>
          <w:sz w:val="28"/>
          <w:szCs w:val="28"/>
          <w:lang w:val="nl-NL"/>
        </w:rPr>
      </w:pPr>
      <w:r>
        <w:rPr>
          <w:sz w:val="28"/>
          <w:szCs w:val="28"/>
          <w:lang w:val="nl-NL"/>
        </w:rPr>
        <w:t>H</w:t>
      </w:r>
      <w:r w:rsidR="008E6B65" w:rsidRPr="006208CE">
        <w:rPr>
          <w:sz w:val="28"/>
          <w:szCs w:val="28"/>
          <w:lang w:val="nl-NL"/>
        </w:rPr>
        <w:t xml:space="preserve">ỗ trợ </w:t>
      </w:r>
      <w:r>
        <w:rPr>
          <w:sz w:val="28"/>
          <w:szCs w:val="28"/>
          <w:lang w:val="nl-NL"/>
        </w:rPr>
        <w:t xml:space="preserve">hằng tháng </w:t>
      </w:r>
      <w:r w:rsidR="008E6B65" w:rsidRPr="006208CE">
        <w:rPr>
          <w:sz w:val="28"/>
          <w:szCs w:val="28"/>
          <w:lang w:val="nl-NL"/>
        </w:rPr>
        <w:t>đối với c</w:t>
      </w:r>
      <w:r w:rsidR="008E6B65" w:rsidRPr="006208CE">
        <w:rPr>
          <w:sz w:val="28"/>
          <w:szCs w:val="28"/>
          <w:lang w:val="vi-VN"/>
        </w:rPr>
        <w:t>án bộ, công chức</w:t>
      </w:r>
      <w:r w:rsidR="008E6B65" w:rsidRPr="006208CE">
        <w:rPr>
          <w:sz w:val="28"/>
          <w:szCs w:val="28"/>
          <w:lang w:val="nl-NL"/>
        </w:rPr>
        <w:t xml:space="preserve"> </w:t>
      </w:r>
      <w:r w:rsidR="008E6B65" w:rsidRPr="006208CE">
        <w:rPr>
          <w:sz w:val="28"/>
          <w:szCs w:val="28"/>
          <w:lang w:val="vi-VN"/>
        </w:rPr>
        <w:t>là nữ, là người dân tộc thiểu số</w:t>
      </w:r>
      <w:r w:rsidRPr="00842233">
        <w:rPr>
          <w:sz w:val="28"/>
          <w:szCs w:val="28"/>
          <w:lang w:val="nl-NL"/>
        </w:rPr>
        <w:t>.</w:t>
      </w:r>
    </w:p>
    <w:p w:rsidR="008E6B65" w:rsidRPr="006208CE" w:rsidRDefault="00842233" w:rsidP="008E6B65">
      <w:pPr>
        <w:shd w:val="clear" w:color="auto" w:fill="FFFFFF"/>
        <w:spacing w:after="120"/>
        <w:ind w:firstLine="720"/>
        <w:jc w:val="both"/>
        <w:rPr>
          <w:sz w:val="28"/>
          <w:szCs w:val="28"/>
          <w:lang w:val="nl-NL"/>
        </w:rPr>
      </w:pPr>
      <w:r w:rsidRPr="00842233">
        <w:rPr>
          <w:sz w:val="28"/>
          <w:szCs w:val="28"/>
          <w:lang w:val="nl-NL"/>
        </w:rPr>
        <w:t>H</w:t>
      </w:r>
      <w:r w:rsidR="008E6B65" w:rsidRPr="006208CE">
        <w:rPr>
          <w:sz w:val="28"/>
          <w:szCs w:val="28"/>
          <w:lang w:val="vi-VN"/>
        </w:rPr>
        <w:t>ỗ trợ nghiên cứu thực tế liên quan đến khóa đào tạo</w:t>
      </w:r>
      <w:r w:rsidR="008E6B65" w:rsidRPr="006208CE">
        <w:rPr>
          <w:sz w:val="28"/>
          <w:szCs w:val="28"/>
          <w:lang w:val="nl-NL"/>
        </w:rPr>
        <w:t xml:space="preserve"> lý luận chính trị</w:t>
      </w:r>
      <w:r>
        <w:rPr>
          <w:sz w:val="28"/>
          <w:szCs w:val="28"/>
          <w:lang w:val="nl-NL"/>
        </w:rPr>
        <w:t xml:space="preserve"> trình độ</w:t>
      </w:r>
      <w:r w:rsidR="008E6B65" w:rsidRPr="006208CE">
        <w:rPr>
          <w:sz w:val="28"/>
          <w:szCs w:val="28"/>
          <w:lang w:val="nl-NL"/>
        </w:rPr>
        <w:t xml:space="preserve"> trung cấp, cao cấp</w:t>
      </w:r>
      <w:r w:rsidR="008E6B65" w:rsidRPr="006208CE">
        <w:rPr>
          <w:sz w:val="28"/>
          <w:szCs w:val="28"/>
          <w:lang w:val="vi-VN"/>
        </w:rPr>
        <w:t>.</w:t>
      </w:r>
    </w:p>
    <w:p w:rsidR="00842233"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vi-VN"/>
        </w:rPr>
        <w:t>b) Kinh phí của cơ quan quản lý, sử dụng cán bộ, công chức</w:t>
      </w:r>
      <w:r w:rsidRPr="006208CE">
        <w:rPr>
          <w:color w:val="000000"/>
          <w:sz w:val="28"/>
          <w:szCs w:val="28"/>
          <w:lang w:val="nl-NL"/>
        </w:rPr>
        <w:t>:</w:t>
      </w:r>
    </w:p>
    <w:p w:rsidR="008E6B65" w:rsidRPr="00C010E4" w:rsidRDefault="008E6B65" w:rsidP="008E6B65">
      <w:pPr>
        <w:shd w:val="clear" w:color="auto" w:fill="FFFFFF"/>
        <w:spacing w:after="120"/>
        <w:ind w:firstLine="720"/>
        <w:jc w:val="both"/>
        <w:rPr>
          <w:sz w:val="28"/>
          <w:szCs w:val="28"/>
          <w:lang w:val="nl-NL"/>
        </w:rPr>
      </w:pPr>
      <w:r w:rsidRPr="00C010E4">
        <w:rPr>
          <w:sz w:val="28"/>
          <w:szCs w:val="28"/>
          <w:lang w:val="nl-NL"/>
        </w:rPr>
        <w:t>H</w:t>
      </w:r>
      <w:r w:rsidRPr="006208CE">
        <w:rPr>
          <w:sz w:val="28"/>
          <w:szCs w:val="28"/>
          <w:lang w:val="vi-VN"/>
        </w:rPr>
        <w:t>ỗ trợ chi phí đi lại từ cơ quan đến nơi học tập (một lượt đi và về; nghỉ lễ; nghỉ tết)</w:t>
      </w:r>
      <w:r w:rsidRPr="00C010E4">
        <w:rPr>
          <w:sz w:val="28"/>
          <w:szCs w:val="28"/>
          <w:lang w:val="nl-NL"/>
        </w:rPr>
        <w:t>.</w:t>
      </w:r>
    </w:p>
    <w:p w:rsidR="008E6B65" w:rsidRPr="00C27DAC" w:rsidRDefault="008E6B65" w:rsidP="008E6B65">
      <w:pPr>
        <w:shd w:val="clear" w:color="auto" w:fill="FFFFFF"/>
        <w:spacing w:after="120"/>
        <w:ind w:firstLine="720"/>
        <w:jc w:val="both"/>
        <w:rPr>
          <w:sz w:val="28"/>
          <w:szCs w:val="28"/>
          <w:lang w:val="nl-NL"/>
        </w:rPr>
      </w:pPr>
      <w:r w:rsidRPr="00C27DAC">
        <w:rPr>
          <w:sz w:val="28"/>
          <w:szCs w:val="28"/>
          <w:lang w:val="nl-NL"/>
        </w:rPr>
        <w:t>C</w:t>
      </w:r>
      <w:r w:rsidRPr="006208CE">
        <w:rPr>
          <w:sz w:val="28"/>
          <w:szCs w:val="28"/>
          <w:lang w:val="vi-VN"/>
        </w:rPr>
        <w:t xml:space="preserve">hi thanh toán tiền thuê chỗ nghỉ cho cán bộ, công chức, viên chức trong những ngày đi tập trung học tại cơ sở đào tạo (trong trường hợp cơ sở đào tạo và đơn vị tổ chức </w:t>
      </w:r>
      <w:r w:rsidR="00C55C33" w:rsidRPr="00C55C33">
        <w:rPr>
          <w:sz w:val="28"/>
          <w:szCs w:val="28"/>
          <w:lang w:val="nl-NL"/>
        </w:rPr>
        <w:t>đ</w:t>
      </w:r>
      <w:r w:rsidRPr="006208CE">
        <w:rPr>
          <w:sz w:val="28"/>
          <w:szCs w:val="28"/>
          <w:lang w:val="vi-VN"/>
        </w:rPr>
        <w:t xml:space="preserve">ào tạo xác nhận không bố trí được chỗ nghỉ). </w:t>
      </w:r>
    </w:p>
    <w:p w:rsidR="008E6B65" w:rsidRPr="00DE3568" w:rsidRDefault="008E6B65" w:rsidP="008E6B65">
      <w:pPr>
        <w:shd w:val="clear" w:color="auto" w:fill="FFFFFF"/>
        <w:spacing w:after="120"/>
        <w:ind w:firstLine="720"/>
        <w:jc w:val="both"/>
        <w:rPr>
          <w:sz w:val="28"/>
          <w:szCs w:val="28"/>
          <w:lang w:val="nl-NL"/>
        </w:rPr>
      </w:pPr>
      <w:r w:rsidRPr="00DE3568">
        <w:rPr>
          <w:sz w:val="28"/>
          <w:szCs w:val="28"/>
          <w:lang w:val="nl-NL"/>
        </w:rPr>
        <w:t>c) Cá nhân cán bộ, công chức tự đảm bảo đối với các khoản chi phí khác.</w:t>
      </w:r>
    </w:p>
    <w:p w:rsidR="008E6B65" w:rsidRPr="006208CE"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2. Kinh phí đào tạo viên chức ở trong nước</w:t>
      </w:r>
    </w:p>
    <w:p w:rsidR="008E6B65" w:rsidRPr="006208CE"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 xml:space="preserve">a) Ngân sách nhà nước bảo đảm hỗ trợ theo phân cấp ngân sách hiện hành đối với </w:t>
      </w:r>
      <w:r w:rsidR="00842233" w:rsidRPr="006208CE">
        <w:rPr>
          <w:color w:val="000000"/>
          <w:sz w:val="28"/>
          <w:szCs w:val="28"/>
          <w:lang w:val="nl-NL"/>
        </w:rPr>
        <w:t>viên chức đơn vị sự nghiệp công do Nhà nước bảo đảm chi thường xuyên</w:t>
      </w:r>
      <w:r w:rsidR="00842233">
        <w:rPr>
          <w:color w:val="000000"/>
          <w:sz w:val="28"/>
          <w:szCs w:val="28"/>
          <w:lang w:val="nl-NL"/>
        </w:rPr>
        <w:t xml:space="preserve">, </w:t>
      </w:r>
      <w:r w:rsidRPr="006208CE">
        <w:rPr>
          <w:color w:val="000000"/>
          <w:sz w:val="28"/>
          <w:szCs w:val="28"/>
          <w:lang w:val="nl-NL"/>
        </w:rPr>
        <w:t>viên chức đơn vị sự nghiệp công lập tự bảo đảm một phần chi thường xuyên (</w:t>
      </w:r>
      <w:r w:rsidR="00842233">
        <w:rPr>
          <w:color w:val="000000"/>
          <w:sz w:val="28"/>
          <w:szCs w:val="28"/>
          <w:lang w:val="nl-NL"/>
        </w:rPr>
        <w:t xml:space="preserve">viên </w:t>
      </w:r>
      <w:r w:rsidR="00842233">
        <w:rPr>
          <w:color w:val="000000"/>
          <w:sz w:val="28"/>
          <w:szCs w:val="28"/>
          <w:lang w:val="nl-NL"/>
        </w:rPr>
        <w:lastRenderedPageBreak/>
        <w:t>chức tuyển dụng theo số lượng người làm việc được Ủy ban nhân dân tỉnh giao</w:t>
      </w:r>
      <w:r w:rsidRPr="006208CE">
        <w:rPr>
          <w:color w:val="000000"/>
          <w:sz w:val="28"/>
          <w:szCs w:val="28"/>
          <w:lang w:val="nl-NL"/>
        </w:rPr>
        <w:t>). Mức hỗ trợ như đối với cán bộ, công chức quy định tại điểm a khoản 1 Điều này.</w:t>
      </w:r>
    </w:p>
    <w:p w:rsidR="008E6B65" w:rsidRPr="006208CE"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 xml:space="preserve">b) Thủ trưởng đơn vị sự nghiệp công lập quyết định hỗ trợ bảo đảm phù hợp với </w:t>
      </w:r>
      <w:r w:rsidR="00842233">
        <w:rPr>
          <w:color w:val="000000"/>
          <w:sz w:val="28"/>
          <w:szCs w:val="28"/>
          <w:lang w:val="nl-NL"/>
        </w:rPr>
        <w:t xml:space="preserve">Quy định này và </w:t>
      </w:r>
      <w:r w:rsidRPr="006208CE">
        <w:rPr>
          <w:color w:val="000000"/>
          <w:sz w:val="28"/>
          <w:szCs w:val="28"/>
          <w:lang w:val="nl-NL"/>
        </w:rPr>
        <w:t>quy định của pháp luật về cơ chế tài chính của đơn vị.</w:t>
      </w:r>
    </w:p>
    <w:p w:rsidR="008E6B65" w:rsidRPr="006208CE" w:rsidRDefault="008E6B65" w:rsidP="008E6B65">
      <w:pPr>
        <w:shd w:val="clear" w:color="auto" w:fill="FFFFFF"/>
        <w:spacing w:after="120"/>
        <w:ind w:firstLine="720"/>
        <w:jc w:val="both"/>
        <w:rPr>
          <w:sz w:val="28"/>
          <w:szCs w:val="28"/>
          <w:lang w:val="nl-NL"/>
        </w:rPr>
      </w:pPr>
      <w:r w:rsidRPr="006208CE">
        <w:rPr>
          <w:sz w:val="28"/>
          <w:szCs w:val="28"/>
          <w:lang w:val="nl-NL"/>
        </w:rPr>
        <w:t>c) Cá nhân viên chức tự đảm bảo đối với các khoản chi phí khác.</w:t>
      </w:r>
    </w:p>
    <w:p w:rsidR="008E6B65" w:rsidRPr="006208CE" w:rsidRDefault="008E6B65" w:rsidP="008E6B65">
      <w:pPr>
        <w:shd w:val="clear" w:color="auto" w:fill="FFFFFF"/>
        <w:spacing w:after="120"/>
        <w:ind w:firstLine="720"/>
        <w:jc w:val="both"/>
        <w:rPr>
          <w:sz w:val="28"/>
          <w:szCs w:val="28"/>
          <w:lang w:val="nl-NL"/>
        </w:rPr>
      </w:pPr>
      <w:r w:rsidRPr="006208CE">
        <w:rPr>
          <w:sz w:val="28"/>
          <w:szCs w:val="28"/>
          <w:lang w:val="nl-NL"/>
        </w:rPr>
        <w:t>3. Kinh phí đào tạo cán bộ, công chức, viên chức ở nước ngoài</w:t>
      </w:r>
    </w:p>
    <w:p w:rsidR="008E6B65" w:rsidRPr="006208CE"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 xml:space="preserve">Ngân sách nhà nước bảo đảm hỗ trợ theo phân cấp ngân sách hiện hành đối với cán bộ, công chức, viên chức được cử đi đào tạo ở nước ngoài theo </w:t>
      </w:r>
      <w:r>
        <w:rPr>
          <w:color w:val="000000"/>
          <w:sz w:val="28"/>
          <w:szCs w:val="28"/>
          <w:lang w:val="nl-NL"/>
        </w:rPr>
        <w:t>c</w:t>
      </w:r>
      <w:r w:rsidRPr="006208CE">
        <w:rPr>
          <w:color w:val="000000"/>
          <w:sz w:val="28"/>
          <w:szCs w:val="28"/>
          <w:lang w:val="nl-NL"/>
        </w:rPr>
        <w:t xml:space="preserve">hương trình, </w:t>
      </w:r>
      <w:r>
        <w:rPr>
          <w:color w:val="000000"/>
          <w:sz w:val="28"/>
          <w:szCs w:val="28"/>
          <w:lang w:val="nl-NL"/>
        </w:rPr>
        <w:t>đ</w:t>
      </w:r>
      <w:r w:rsidRPr="006208CE">
        <w:rPr>
          <w:color w:val="000000"/>
          <w:sz w:val="28"/>
          <w:szCs w:val="28"/>
          <w:lang w:val="nl-NL"/>
        </w:rPr>
        <w:t>ề án của tỉnh.</w:t>
      </w:r>
    </w:p>
    <w:p w:rsidR="008E6B65" w:rsidRPr="006208CE" w:rsidRDefault="008E6B65" w:rsidP="008E6B65">
      <w:pPr>
        <w:spacing w:after="120"/>
        <w:ind w:firstLine="720"/>
        <w:jc w:val="both"/>
        <w:rPr>
          <w:b/>
          <w:color w:val="000000"/>
          <w:sz w:val="28"/>
          <w:szCs w:val="28"/>
          <w:lang w:val="nl-NL"/>
        </w:rPr>
      </w:pPr>
      <w:r w:rsidRPr="006208CE">
        <w:rPr>
          <w:b/>
          <w:sz w:val="28"/>
          <w:szCs w:val="28"/>
          <w:lang w:val="vi-VN"/>
        </w:rPr>
        <w:t xml:space="preserve">Điều </w:t>
      </w:r>
      <w:r w:rsidRPr="00DE3568">
        <w:rPr>
          <w:b/>
          <w:sz w:val="28"/>
          <w:szCs w:val="28"/>
          <w:lang w:val="nl-NL"/>
        </w:rPr>
        <w:t>7</w:t>
      </w:r>
      <w:r w:rsidRPr="006208CE">
        <w:rPr>
          <w:b/>
          <w:sz w:val="28"/>
          <w:szCs w:val="28"/>
          <w:lang w:val="vi-VN"/>
        </w:rPr>
        <w:t xml:space="preserve">. </w:t>
      </w:r>
      <w:r w:rsidRPr="006208CE">
        <w:rPr>
          <w:b/>
          <w:color w:val="000000"/>
          <w:sz w:val="28"/>
          <w:szCs w:val="28"/>
          <w:lang w:val="nl-NL"/>
        </w:rPr>
        <w:t>Điều khoản áp dụng</w:t>
      </w:r>
    </w:p>
    <w:p w:rsidR="008E6B65" w:rsidRPr="006208CE"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1. Cán bộ, công chức được cấp có thẩm quyền luân chuyển, điều động đến công tác tại các tổ chức chính trị xã hội - nghề nghiệp, tổ chức xã hội, tổ chức xã hội  - nghề nghiệp thuộc phạm vi quản lý Ủy ban nhân dân tỉnh thì được áp dụng quy định hỗ trợ đối với cán bộ, công chức được cử đi đào tạo theo Quy định này.</w:t>
      </w:r>
    </w:p>
    <w:p w:rsidR="008E6B65" w:rsidRDefault="008E6B65" w:rsidP="008E6B65">
      <w:pPr>
        <w:shd w:val="clear" w:color="auto" w:fill="FFFFFF"/>
        <w:spacing w:after="120"/>
        <w:ind w:firstLine="720"/>
        <w:jc w:val="both"/>
        <w:rPr>
          <w:color w:val="000000"/>
          <w:sz w:val="28"/>
          <w:szCs w:val="28"/>
          <w:lang w:val="nl-NL"/>
        </w:rPr>
      </w:pPr>
      <w:r w:rsidRPr="006208CE">
        <w:rPr>
          <w:color w:val="000000"/>
          <w:sz w:val="28"/>
          <w:szCs w:val="28"/>
          <w:lang w:val="nl-NL"/>
        </w:rPr>
        <w:t>2. Viên chức được cấp có thẩm quyền luân chuyển, điều động đến công tác tại các tổ chức chính trị xã hội - nghề nghiệp, tổ chức xã hội, tổ chức xã hội  - nghề nghiệp thuộc phạm vi quản lý Ủy ban nhân dân tỉnh thì được áp dụng quy định hỗ trợ đối với viên chức cử đi đào tạo theo Quy định này.</w:t>
      </w:r>
    </w:p>
    <w:p w:rsidR="00842233" w:rsidRPr="006208CE" w:rsidRDefault="00842233" w:rsidP="00842233">
      <w:pPr>
        <w:shd w:val="clear" w:color="auto" w:fill="FFFFFF"/>
        <w:spacing w:after="120"/>
        <w:ind w:firstLine="720"/>
        <w:jc w:val="both"/>
        <w:rPr>
          <w:color w:val="000000"/>
          <w:sz w:val="28"/>
          <w:szCs w:val="28"/>
          <w:lang w:val="nl-NL"/>
        </w:rPr>
      </w:pPr>
      <w:r>
        <w:rPr>
          <w:color w:val="000000"/>
          <w:sz w:val="28"/>
          <w:szCs w:val="28"/>
          <w:lang w:val="nl-NL"/>
        </w:rPr>
        <w:t>3</w:t>
      </w:r>
      <w:r w:rsidRPr="006208CE">
        <w:rPr>
          <w:color w:val="000000"/>
          <w:sz w:val="28"/>
          <w:szCs w:val="28"/>
          <w:lang w:val="nl-NL"/>
        </w:rPr>
        <w:t xml:space="preserve">. </w:t>
      </w:r>
      <w:r>
        <w:rPr>
          <w:color w:val="000000"/>
          <w:sz w:val="28"/>
          <w:szCs w:val="28"/>
          <w:lang w:val="nl-NL"/>
        </w:rPr>
        <w:t xml:space="preserve">Người được tuyển dụng làm việc </w:t>
      </w:r>
      <w:r w:rsidRPr="006208CE">
        <w:rPr>
          <w:color w:val="000000"/>
          <w:sz w:val="28"/>
          <w:szCs w:val="28"/>
          <w:lang w:val="nl-NL"/>
        </w:rPr>
        <w:t>tại các tổ chức chính trị xã hội - nghề nghiệp, tổ chức xã hội, tổ chức xã hội  - nghề nghiệp thuộc phạm vi quản lý Ủy ban nhân dân tỉnh thì được áp dụng quy định hỗ trợ đối với viên chức cử đi đào tạo theo Quy định này.</w:t>
      </w:r>
    </w:p>
    <w:p w:rsidR="008E6B65" w:rsidRPr="006208CE" w:rsidRDefault="008E6B65" w:rsidP="008E6B65">
      <w:pPr>
        <w:shd w:val="solid" w:color="FFFFFF" w:fill="auto"/>
        <w:spacing w:after="120"/>
        <w:ind w:firstLine="720"/>
        <w:jc w:val="both"/>
        <w:rPr>
          <w:sz w:val="28"/>
          <w:szCs w:val="28"/>
          <w:lang w:val="pt-BR"/>
        </w:rPr>
      </w:pPr>
      <w:r w:rsidRPr="006208CE">
        <w:rPr>
          <w:b/>
          <w:bCs/>
          <w:sz w:val="28"/>
          <w:szCs w:val="28"/>
          <w:lang w:val="pt-BR"/>
        </w:rPr>
        <w:t>Điều 8. Quy định chuyển tiếp</w:t>
      </w:r>
    </w:p>
    <w:p w:rsidR="008E6B65" w:rsidRPr="006208CE" w:rsidRDefault="008E6B65" w:rsidP="008E6B65">
      <w:pPr>
        <w:shd w:val="solid" w:color="FFFFFF" w:fill="auto"/>
        <w:spacing w:after="120"/>
        <w:ind w:firstLine="720"/>
        <w:jc w:val="both"/>
        <w:rPr>
          <w:sz w:val="28"/>
          <w:szCs w:val="28"/>
          <w:lang w:val="pt-BR"/>
        </w:rPr>
      </w:pPr>
      <w:r w:rsidRPr="006208CE">
        <w:rPr>
          <w:sz w:val="28"/>
          <w:szCs w:val="28"/>
          <w:lang w:val="pt-BR"/>
        </w:rPr>
        <w:t xml:space="preserve">1. Cán bộ, công chức, viên chức được cấp có thẩm quyền cử đi đào tạo đang hưởng </w:t>
      </w:r>
      <w:r w:rsidRPr="006208CE">
        <w:rPr>
          <w:spacing w:val="4"/>
          <w:sz w:val="28"/>
          <w:szCs w:val="28"/>
          <w:shd w:val="clear" w:color="auto" w:fill="FFFFFF"/>
          <w:lang w:val="nl-NL"/>
        </w:rPr>
        <w:t>chính sách trợ cấp đối với cán bộ, công chức, viên chức được cử đi đào tạo</w:t>
      </w:r>
      <w:r w:rsidRPr="006208CE">
        <w:rPr>
          <w:sz w:val="28"/>
          <w:szCs w:val="28"/>
          <w:lang w:val="pt-BR"/>
        </w:rPr>
        <w:t xml:space="preserve"> theo quy định tại Nghị quyết số 25/2019/NQ-HĐND ngày 11</w:t>
      </w:r>
      <w:r>
        <w:rPr>
          <w:sz w:val="28"/>
          <w:szCs w:val="28"/>
          <w:lang w:val="pt-BR"/>
        </w:rPr>
        <w:t>/7/2019</w:t>
      </w:r>
      <w:r w:rsidRPr="006208CE">
        <w:rPr>
          <w:sz w:val="28"/>
          <w:szCs w:val="28"/>
          <w:lang w:val="pt-BR"/>
        </w:rPr>
        <w:t xml:space="preserve"> của Hội đồng nhân dân tỉnh thì chuyển sang </w:t>
      </w:r>
      <w:r>
        <w:rPr>
          <w:sz w:val="28"/>
          <w:szCs w:val="28"/>
          <w:lang w:val="pt-BR"/>
        </w:rPr>
        <w:t>áp dụng</w:t>
      </w:r>
      <w:r w:rsidRPr="006208CE">
        <w:rPr>
          <w:sz w:val="28"/>
          <w:szCs w:val="28"/>
          <w:lang w:val="pt-BR"/>
        </w:rPr>
        <w:t xml:space="preserve"> Quy định này.</w:t>
      </w:r>
    </w:p>
    <w:p w:rsidR="008E6B65" w:rsidRPr="006208CE" w:rsidRDefault="008E6B65" w:rsidP="008E6B65">
      <w:pPr>
        <w:shd w:val="solid" w:color="FFFFFF" w:fill="auto"/>
        <w:spacing w:after="120"/>
        <w:ind w:firstLine="720"/>
        <w:jc w:val="both"/>
        <w:rPr>
          <w:color w:val="FF0000"/>
          <w:sz w:val="28"/>
          <w:szCs w:val="28"/>
          <w:lang w:val="pt-BR"/>
        </w:rPr>
      </w:pPr>
      <w:r w:rsidRPr="006208CE">
        <w:rPr>
          <w:sz w:val="28"/>
          <w:szCs w:val="28"/>
          <w:lang w:val="pt-BR"/>
        </w:rPr>
        <w:t>2. Trường hợp các văn bản dẫn chiếu tại Quy định này được sửa đổi, bổ sung hoặc thay thế thì thực hiện theo các văn bản sửa đổi, bổ sung hoặc thay thế.</w:t>
      </w:r>
    </w:p>
    <w:p w:rsidR="005E1471" w:rsidRDefault="005E1471" w:rsidP="008E6B65">
      <w:pPr>
        <w:shd w:val="solid" w:color="FFFFFF" w:fill="auto"/>
        <w:spacing w:after="120"/>
        <w:ind w:firstLine="720"/>
        <w:jc w:val="both"/>
        <w:rPr>
          <w:bCs/>
          <w:sz w:val="28"/>
          <w:szCs w:val="28"/>
          <w:lang w:val="pl-PL"/>
        </w:rPr>
      </w:pPr>
      <w:r w:rsidRPr="0069188C">
        <w:rPr>
          <w:sz w:val="28"/>
          <w:szCs w:val="28"/>
          <w:lang w:val="pt-BR"/>
        </w:rPr>
        <w:t>Ủy ban nhân dân tỉnh kính trình Hội đồng nhân dân tỉnh xem xét thông qua Nghị quyết Nghị quyết quy định mức hỗ trợ đối với cán bộ, công chức, viên chức được cử đi đào tạo</w:t>
      </w:r>
      <w:r>
        <w:rPr>
          <w:sz w:val="28"/>
          <w:szCs w:val="28"/>
          <w:lang w:val="pt-BR"/>
        </w:rPr>
        <w:t xml:space="preserve"> </w:t>
      </w:r>
      <w:r w:rsidRPr="0069188C">
        <w:rPr>
          <w:sz w:val="28"/>
          <w:szCs w:val="28"/>
          <w:lang w:val="pt-BR"/>
        </w:rPr>
        <w:t>thuộc phạm vi quản lý của tỉnh Bình Định</w:t>
      </w:r>
      <w:r w:rsidRPr="004246E8">
        <w:rPr>
          <w:bCs/>
          <w:sz w:val="28"/>
          <w:szCs w:val="28"/>
          <w:lang w:val="pl-PL"/>
        </w:rPr>
        <w:t>./.</w:t>
      </w:r>
    </w:p>
    <w:p w:rsidR="005E1471" w:rsidRPr="004246E8" w:rsidRDefault="005E1471" w:rsidP="005E1471">
      <w:pPr>
        <w:spacing w:after="120"/>
        <w:ind w:firstLine="720"/>
        <w:jc w:val="both"/>
        <w:rPr>
          <w:bCs/>
          <w:sz w:val="28"/>
          <w:szCs w:val="28"/>
          <w:lang w:val="pl-PL"/>
        </w:rPr>
      </w:pPr>
    </w:p>
    <w:tbl>
      <w:tblPr>
        <w:tblW w:w="9039" w:type="dxa"/>
        <w:tblLayout w:type="fixed"/>
        <w:tblLook w:val="0000" w:firstRow="0" w:lastRow="0" w:firstColumn="0" w:lastColumn="0" w:noHBand="0" w:noVBand="0"/>
      </w:tblPr>
      <w:tblGrid>
        <w:gridCol w:w="4503"/>
        <w:gridCol w:w="4536"/>
      </w:tblGrid>
      <w:tr w:rsidR="005E1471" w:rsidRPr="004C573E" w:rsidTr="00593ABC">
        <w:trPr>
          <w:trHeight w:val="2358"/>
        </w:trPr>
        <w:tc>
          <w:tcPr>
            <w:tcW w:w="4503" w:type="dxa"/>
          </w:tcPr>
          <w:p w:rsidR="005E1471" w:rsidRPr="004246E8" w:rsidRDefault="005E1471" w:rsidP="00593ABC">
            <w:pPr>
              <w:rPr>
                <w:b/>
                <w:i/>
                <w:sz w:val="27"/>
                <w:szCs w:val="27"/>
                <w:lang w:val="pl-PL"/>
              </w:rPr>
            </w:pPr>
            <w:r w:rsidRPr="004246E8">
              <w:rPr>
                <w:sz w:val="27"/>
                <w:szCs w:val="27"/>
                <w:lang w:val="pl-PL"/>
              </w:rPr>
              <w:lastRenderedPageBreak/>
              <w:br w:type="page"/>
            </w:r>
            <w:r w:rsidRPr="004246E8">
              <w:rPr>
                <w:b/>
                <w:i/>
                <w:sz w:val="27"/>
                <w:szCs w:val="27"/>
                <w:lang w:val="pl-PL"/>
              </w:rPr>
              <w:t>N</w:t>
            </w:r>
            <w:r w:rsidRPr="004246E8">
              <w:rPr>
                <w:rFonts w:hint="eastAsia"/>
                <w:b/>
                <w:i/>
                <w:sz w:val="27"/>
                <w:szCs w:val="27"/>
                <w:lang w:val="pl-PL"/>
              </w:rPr>
              <w:t>ơ</w:t>
            </w:r>
            <w:r w:rsidRPr="004246E8">
              <w:rPr>
                <w:b/>
                <w:i/>
                <w:sz w:val="27"/>
                <w:szCs w:val="27"/>
                <w:lang w:val="pl-PL"/>
              </w:rPr>
              <w:t>i nhận:</w:t>
            </w:r>
          </w:p>
          <w:p w:rsidR="005E1471" w:rsidRPr="004246E8" w:rsidRDefault="005E1471" w:rsidP="00593ABC">
            <w:pPr>
              <w:rPr>
                <w:sz w:val="22"/>
                <w:szCs w:val="22"/>
                <w:lang w:val="pl-PL"/>
              </w:rPr>
            </w:pPr>
            <w:r w:rsidRPr="004246E8">
              <w:rPr>
                <w:sz w:val="22"/>
                <w:szCs w:val="22"/>
                <w:lang w:val="pl-PL"/>
              </w:rPr>
              <w:t>- Nh</w:t>
            </w:r>
            <w:r w:rsidRPr="004246E8">
              <w:rPr>
                <w:rFonts w:hint="eastAsia"/>
                <w:sz w:val="22"/>
                <w:szCs w:val="22"/>
                <w:lang w:val="pl-PL"/>
              </w:rPr>
              <w:t>ư</w:t>
            </w:r>
            <w:r w:rsidRPr="004246E8">
              <w:rPr>
                <w:sz w:val="22"/>
                <w:szCs w:val="22"/>
                <w:lang w:val="pl-PL"/>
              </w:rPr>
              <w:t xml:space="preserve"> trên;</w:t>
            </w:r>
          </w:p>
          <w:p w:rsidR="005E1471" w:rsidRPr="004246E8" w:rsidRDefault="005E1471" w:rsidP="00593ABC">
            <w:pPr>
              <w:rPr>
                <w:sz w:val="22"/>
                <w:szCs w:val="22"/>
                <w:lang w:val="pl-PL"/>
              </w:rPr>
            </w:pPr>
            <w:r w:rsidRPr="004246E8">
              <w:rPr>
                <w:sz w:val="22"/>
                <w:szCs w:val="22"/>
                <w:lang w:val="pl-PL"/>
              </w:rPr>
              <w:t>- Thường trực Tỉnh ủy (để báo cáo);</w:t>
            </w:r>
          </w:p>
          <w:p w:rsidR="005E1471" w:rsidRPr="004246E8" w:rsidRDefault="005E1471" w:rsidP="00593ABC">
            <w:pPr>
              <w:rPr>
                <w:sz w:val="22"/>
                <w:szCs w:val="22"/>
                <w:lang w:val="pl-PL"/>
              </w:rPr>
            </w:pPr>
            <w:r w:rsidRPr="004246E8">
              <w:rPr>
                <w:sz w:val="22"/>
                <w:szCs w:val="22"/>
                <w:lang w:val="pl-PL"/>
              </w:rPr>
              <w:t>- Thường trực Hội đồng nhân dân tỉnh;</w:t>
            </w:r>
          </w:p>
          <w:p w:rsidR="005E1471" w:rsidRDefault="005E1471" w:rsidP="00593ABC">
            <w:pPr>
              <w:rPr>
                <w:sz w:val="22"/>
                <w:szCs w:val="22"/>
                <w:lang w:val="pl-PL"/>
              </w:rPr>
            </w:pPr>
            <w:r w:rsidRPr="004246E8">
              <w:rPr>
                <w:sz w:val="22"/>
                <w:szCs w:val="22"/>
                <w:lang w:val="pl-PL"/>
              </w:rPr>
              <w:t>- CT, các PCT UBND tỉnh;</w:t>
            </w:r>
          </w:p>
          <w:p w:rsidR="005E1471" w:rsidRPr="004246E8" w:rsidRDefault="005E1471" w:rsidP="00593ABC">
            <w:pPr>
              <w:rPr>
                <w:sz w:val="22"/>
                <w:szCs w:val="22"/>
                <w:lang w:val="pl-PL"/>
              </w:rPr>
            </w:pPr>
            <w:r w:rsidRPr="004246E8">
              <w:rPr>
                <w:sz w:val="22"/>
                <w:szCs w:val="22"/>
                <w:lang w:val="pl-PL"/>
              </w:rPr>
              <w:t>- Ban Pháp chế HĐND tỉnh;</w:t>
            </w:r>
          </w:p>
          <w:p w:rsidR="005E1471" w:rsidRPr="004246E8" w:rsidRDefault="005E1471" w:rsidP="00593ABC">
            <w:pPr>
              <w:rPr>
                <w:sz w:val="22"/>
                <w:szCs w:val="22"/>
                <w:lang w:val="pl-PL"/>
              </w:rPr>
            </w:pPr>
            <w:r w:rsidRPr="004246E8">
              <w:rPr>
                <w:sz w:val="22"/>
                <w:szCs w:val="22"/>
                <w:lang w:val="pl-PL"/>
              </w:rPr>
              <w:t>- Đại biểu HĐND tỉnh;</w:t>
            </w:r>
          </w:p>
          <w:p w:rsidR="005E1471" w:rsidRDefault="005E1471" w:rsidP="00593ABC">
            <w:pPr>
              <w:rPr>
                <w:spacing w:val="-6"/>
                <w:sz w:val="22"/>
                <w:szCs w:val="22"/>
                <w:lang w:val="pl-PL"/>
              </w:rPr>
            </w:pPr>
            <w:r w:rsidRPr="004246E8">
              <w:rPr>
                <w:sz w:val="22"/>
                <w:szCs w:val="22"/>
                <w:lang w:val="pl-PL"/>
              </w:rPr>
              <w:t>- Các Sở: NV, TC, TP;</w:t>
            </w:r>
            <w:r w:rsidRPr="004246E8">
              <w:rPr>
                <w:spacing w:val="-6"/>
                <w:sz w:val="22"/>
                <w:szCs w:val="22"/>
                <w:lang w:val="pl-PL"/>
              </w:rPr>
              <w:t xml:space="preserve"> </w:t>
            </w:r>
          </w:p>
          <w:p w:rsidR="005E1471" w:rsidRPr="004246E8" w:rsidRDefault="005E1471" w:rsidP="00593ABC">
            <w:pPr>
              <w:rPr>
                <w:spacing w:val="-6"/>
                <w:sz w:val="22"/>
                <w:szCs w:val="22"/>
                <w:lang w:val="pl-PL"/>
              </w:rPr>
            </w:pPr>
            <w:r>
              <w:rPr>
                <w:spacing w:val="-6"/>
                <w:sz w:val="22"/>
                <w:szCs w:val="22"/>
                <w:lang w:val="pl-PL"/>
              </w:rPr>
              <w:t xml:space="preserve">- </w:t>
            </w:r>
            <w:r w:rsidRPr="004246E8">
              <w:rPr>
                <w:spacing w:val="-6"/>
                <w:sz w:val="22"/>
                <w:szCs w:val="22"/>
                <w:lang w:val="pl-PL"/>
              </w:rPr>
              <w:t>VP UBND tỉnh;</w:t>
            </w:r>
          </w:p>
          <w:p w:rsidR="005E1471" w:rsidRPr="00CB6785" w:rsidRDefault="005E1471" w:rsidP="00593ABC">
            <w:pPr>
              <w:rPr>
                <w:b/>
                <w:i/>
                <w:lang w:val="pl-PL"/>
              </w:rPr>
            </w:pPr>
            <w:r w:rsidRPr="00CB6785">
              <w:rPr>
                <w:sz w:val="22"/>
                <w:szCs w:val="22"/>
                <w:lang w:val="pl-PL"/>
              </w:rPr>
              <w:t>- L</w:t>
            </w:r>
            <w:r w:rsidRPr="00CB6785">
              <w:rPr>
                <w:rFonts w:hint="eastAsia"/>
                <w:sz w:val="22"/>
                <w:szCs w:val="22"/>
                <w:lang w:val="pl-PL"/>
              </w:rPr>
              <w:t>ư</w:t>
            </w:r>
            <w:r w:rsidRPr="00CB6785">
              <w:rPr>
                <w:sz w:val="22"/>
                <w:szCs w:val="22"/>
                <w:lang w:val="pl-PL"/>
              </w:rPr>
              <w:t>u: VT, K12.</w:t>
            </w:r>
          </w:p>
        </w:tc>
        <w:tc>
          <w:tcPr>
            <w:tcW w:w="4536" w:type="dxa"/>
          </w:tcPr>
          <w:p w:rsidR="005E1471" w:rsidRPr="008E6B65" w:rsidRDefault="005E1471" w:rsidP="00593ABC">
            <w:pPr>
              <w:jc w:val="center"/>
              <w:rPr>
                <w:b/>
                <w:sz w:val="27"/>
                <w:szCs w:val="27"/>
                <w:lang w:val="pl-PL"/>
              </w:rPr>
            </w:pPr>
            <w:r w:rsidRPr="008E6B65">
              <w:rPr>
                <w:b/>
                <w:sz w:val="27"/>
                <w:szCs w:val="27"/>
                <w:lang w:val="pl-PL"/>
              </w:rPr>
              <w:t>TM. ỦY BAN NHÂN DÂN</w:t>
            </w:r>
          </w:p>
          <w:p w:rsidR="005E1471" w:rsidRPr="008E6B65" w:rsidRDefault="005E1471" w:rsidP="00593ABC">
            <w:pPr>
              <w:jc w:val="center"/>
              <w:rPr>
                <w:b/>
                <w:sz w:val="27"/>
                <w:szCs w:val="27"/>
                <w:lang w:val="pl-PL"/>
              </w:rPr>
            </w:pPr>
            <w:r w:rsidRPr="008E6B65">
              <w:rPr>
                <w:b/>
                <w:sz w:val="27"/>
                <w:szCs w:val="27"/>
                <w:lang w:val="pl-PL"/>
              </w:rPr>
              <w:t>CHỦ TỊCH</w:t>
            </w:r>
          </w:p>
          <w:p w:rsidR="005E1471" w:rsidRPr="008E6B65" w:rsidRDefault="005E1471" w:rsidP="00593ABC">
            <w:pPr>
              <w:jc w:val="center"/>
              <w:rPr>
                <w:b/>
                <w:sz w:val="28"/>
                <w:szCs w:val="28"/>
                <w:lang w:val="pl-PL"/>
              </w:rPr>
            </w:pPr>
          </w:p>
        </w:tc>
      </w:tr>
    </w:tbl>
    <w:p w:rsidR="005E1471" w:rsidRPr="008E6B65" w:rsidRDefault="005E1471" w:rsidP="005E1471">
      <w:pPr>
        <w:jc w:val="center"/>
        <w:rPr>
          <w:b/>
          <w:sz w:val="28"/>
          <w:szCs w:val="28"/>
          <w:lang w:val="pl-PL"/>
        </w:rPr>
      </w:pPr>
    </w:p>
    <w:p w:rsidR="0096668B" w:rsidRPr="008E6B65" w:rsidRDefault="0096668B">
      <w:pPr>
        <w:rPr>
          <w:lang w:val="pl-PL"/>
        </w:rPr>
      </w:pPr>
    </w:p>
    <w:sectPr w:rsidR="0096668B" w:rsidRPr="008E6B65">
      <w:headerReference w:type="default" r:id="rId7"/>
      <w:footerReference w:type="default" r:id="rId8"/>
      <w:pgSz w:w="11907" w:h="16840" w:code="9"/>
      <w:pgMar w:top="1134" w:right="850" w:bottom="1134" w:left="1701" w:header="567" w:footer="2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BFF" w:rsidRDefault="00514BFF" w:rsidP="005E1471">
      <w:r>
        <w:separator/>
      </w:r>
    </w:p>
  </w:endnote>
  <w:endnote w:type="continuationSeparator" w:id="0">
    <w:p w:rsidR="00514BFF" w:rsidRDefault="00514BFF" w:rsidP="005E1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BCF" w:rsidRPr="00975E23" w:rsidRDefault="00514BFF">
    <w:pPr>
      <w:pStyle w:val="Footer"/>
      <w:jc w:val="center"/>
      <w:rPr>
        <w:lang w:val="en-US"/>
      </w:rPr>
    </w:pPr>
  </w:p>
  <w:p w:rsidR="00EF5BCF" w:rsidRDefault="00514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BFF" w:rsidRDefault="00514BFF" w:rsidP="005E1471">
      <w:r>
        <w:separator/>
      </w:r>
    </w:p>
  </w:footnote>
  <w:footnote w:type="continuationSeparator" w:id="0">
    <w:p w:rsidR="00514BFF" w:rsidRDefault="00514BFF" w:rsidP="005E1471">
      <w:r>
        <w:continuationSeparator/>
      </w:r>
    </w:p>
  </w:footnote>
  <w:footnote w:id="1">
    <w:p w:rsidR="005E1471" w:rsidRPr="00C356D4" w:rsidRDefault="005E1471" w:rsidP="005E1471">
      <w:pPr>
        <w:pStyle w:val="FootnoteText"/>
        <w:ind w:firstLine="720"/>
        <w:jc w:val="both"/>
      </w:pPr>
      <w:r w:rsidRPr="00C356D4">
        <w:rPr>
          <w:rStyle w:val="FootnoteReference"/>
        </w:rPr>
        <w:footnoteRef/>
      </w:r>
      <w:r w:rsidRPr="00C356D4">
        <w:t xml:space="preserve"> </w:t>
      </w:r>
      <w:r w:rsidRPr="00C356D4">
        <w:rPr>
          <w:lang w:val="nl-NL"/>
        </w:rPr>
        <w:t>Chương trình hành động số 07-CTr/TU ngày 14/5/2021 của Tỉnh ủy</w:t>
      </w:r>
      <w:r>
        <w:rPr>
          <w:lang w:val="nl-NL"/>
        </w:rPr>
        <w:t xml:space="preserve"> thực hiện Nghị quyết Đại hội XX Đảng bộ tỉnh, Nghị quyết Đại hội Đảng toàn quốc lần thứ XIII về nâng cao chất lượng nguồn nhân lực của tỉnh Bình Định giai đoạn 2020 - 2025.</w:t>
      </w:r>
    </w:p>
  </w:footnote>
  <w:footnote w:id="2">
    <w:p w:rsidR="005E1471" w:rsidRDefault="005E1471" w:rsidP="005E1471">
      <w:pPr>
        <w:pStyle w:val="FootnoteText"/>
        <w:ind w:firstLine="720"/>
        <w:jc w:val="both"/>
      </w:pPr>
      <w:r>
        <w:rPr>
          <w:rStyle w:val="FootnoteReference"/>
        </w:rPr>
        <w:footnoteRef/>
      </w:r>
      <w:r>
        <w:t xml:space="preserve"> </w:t>
      </w:r>
      <w:r w:rsidRPr="008C7331">
        <w:rPr>
          <w:lang w:val="nl-NL"/>
        </w:rPr>
        <w:t>Nghị định số 89/2021/NĐ-CP sửa đổi, bổ sung một số điều của Nghị định số 101/2017/NĐ-CP ngày 01/9/2017 của Chính phủ về đào tạo, bồi dưỡng cán bộ, công chức, viên chức</w:t>
      </w:r>
      <w:r>
        <w:rPr>
          <w:sz w:val="28"/>
          <w:szCs w:val="28"/>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2A5" w:rsidRDefault="00B350A1">
    <w:pPr>
      <w:pStyle w:val="Header"/>
      <w:jc w:val="center"/>
    </w:pPr>
    <w:r>
      <w:fldChar w:fldCharType="begin"/>
    </w:r>
    <w:r>
      <w:instrText xml:space="preserve"> PAGE   \* MERGEFORMAT </w:instrText>
    </w:r>
    <w:r>
      <w:fldChar w:fldCharType="separate"/>
    </w:r>
    <w:r w:rsidR="00911C69">
      <w:rPr>
        <w:noProof/>
      </w:rPr>
      <w:t>8</w:t>
    </w:r>
    <w:r>
      <w:rPr>
        <w:noProof/>
      </w:rPr>
      <w:fldChar w:fldCharType="end"/>
    </w:r>
  </w:p>
  <w:p w:rsidR="007642A5" w:rsidRDefault="0051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471"/>
    <w:rsid w:val="004C573E"/>
    <w:rsid w:val="00514BFF"/>
    <w:rsid w:val="00524B00"/>
    <w:rsid w:val="005B3D2C"/>
    <w:rsid w:val="005E1471"/>
    <w:rsid w:val="00842233"/>
    <w:rsid w:val="008E6B65"/>
    <w:rsid w:val="00911C69"/>
    <w:rsid w:val="0096668B"/>
    <w:rsid w:val="009F42A6"/>
    <w:rsid w:val="009F5744"/>
    <w:rsid w:val="00B350A1"/>
    <w:rsid w:val="00C168DB"/>
    <w:rsid w:val="00C55C33"/>
    <w:rsid w:val="00C627B4"/>
    <w:rsid w:val="00E46DB1"/>
    <w:rsid w:val="00F14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8"/>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B65"/>
    <w:pPr>
      <w:ind w:firstLine="0"/>
      <w:jc w:val="left"/>
    </w:pPr>
    <w:rPr>
      <w:rFonts w:eastAsia="Times New Roman"/>
      <w:sz w:val="24"/>
      <w:szCs w:val="24"/>
    </w:rPr>
  </w:style>
  <w:style w:type="paragraph" w:styleId="Heading1">
    <w:name w:val="heading 1"/>
    <w:basedOn w:val="Normal"/>
    <w:next w:val="Normal"/>
    <w:link w:val="Heading1Char"/>
    <w:qFormat/>
    <w:rsid w:val="005E1471"/>
    <w:pPr>
      <w:keepNext/>
      <w:overflowPunct w:val="0"/>
      <w:autoSpaceDE w:val="0"/>
      <w:autoSpaceDN w:val="0"/>
      <w:adjustRightInd w:val="0"/>
      <w:jc w:val="center"/>
      <w:textAlignment w:val="baseline"/>
      <w:outlineLvl w:val="0"/>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471"/>
    <w:rPr>
      <w:rFonts w:ascii=".VnTimeH" w:eastAsia="Times New Roman" w:hAnsi=".VnTimeH"/>
      <w:b/>
      <w:sz w:val="24"/>
      <w:szCs w:val="20"/>
    </w:rPr>
  </w:style>
  <w:style w:type="paragraph" w:styleId="Header">
    <w:name w:val="header"/>
    <w:basedOn w:val="Normal"/>
    <w:link w:val="HeaderChar"/>
    <w:uiPriority w:val="99"/>
    <w:unhideWhenUsed/>
    <w:rsid w:val="005E147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5E1471"/>
    <w:rPr>
      <w:rFonts w:eastAsia="Times New Roman"/>
      <w:sz w:val="24"/>
      <w:szCs w:val="24"/>
      <w:lang w:val="x-none" w:eastAsia="x-none"/>
    </w:rPr>
  </w:style>
  <w:style w:type="paragraph" w:styleId="Footer">
    <w:name w:val="footer"/>
    <w:basedOn w:val="Normal"/>
    <w:link w:val="FooterChar"/>
    <w:uiPriority w:val="99"/>
    <w:unhideWhenUsed/>
    <w:rsid w:val="005E147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E1471"/>
    <w:rPr>
      <w:rFonts w:eastAsia="Times New Roman"/>
      <w:sz w:val="24"/>
      <w:szCs w:val="24"/>
      <w:lang w:val="x-none" w:eastAsia="x-none"/>
    </w:rPr>
  </w:style>
  <w:style w:type="paragraph" w:styleId="FootnoteText">
    <w:name w:val="footnote text"/>
    <w:basedOn w:val="Normal"/>
    <w:link w:val="FootnoteTextChar"/>
    <w:semiHidden/>
    <w:rsid w:val="005E1471"/>
    <w:rPr>
      <w:sz w:val="20"/>
      <w:szCs w:val="20"/>
    </w:rPr>
  </w:style>
  <w:style w:type="character" w:customStyle="1" w:styleId="FootnoteTextChar">
    <w:name w:val="Footnote Text Char"/>
    <w:basedOn w:val="DefaultParagraphFont"/>
    <w:link w:val="FootnoteText"/>
    <w:semiHidden/>
    <w:rsid w:val="005E1471"/>
    <w:rPr>
      <w:rFonts w:eastAsia="Times New Roman"/>
      <w:sz w:val="20"/>
      <w:szCs w:val="20"/>
    </w:rPr>
  </w:style>
  <w:style w:type="character" w:styleId="FootnoteReference">
    <w:name w:val="footnote reference"/>
    <w:semiHidden/>
    <w:rsid w:val="005E1471"/>
    <w:rPr>
      <w:vertAlign w:val="superscript"/>
    </w:rPr>
  </w:style>
  <w:style w:type="paragraph" w:styleId="NoSpacing">
    <w:name w:val="No Spacing"/>
    <w:uiPriority w:val="1"/>
    <w:qFormat/>
    <w:rsid w:val="005E1471"/>
    <w:pPr>
      <w:ind w:firstLine="0"/>
      <w:jc w:val="left"/>
    </w:pPr>
    <w:rPr>
      <w:rFonts w:eastAsia="Times New Roman"/>
    </w:rPr>
  </w:style>
  <w:style w:type="paragraph" w:styleId="NormalWeb">
    <w:name w:val="Normal (Web)"/>
    <w:basedOn w:val="Normal"/>
    <w:uiPriority w:val="99"/>
    <w:unhideWhenUsed/>
    <w:rsid w:val="0084223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8"/>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B65"/>
    <w:pPr>
      <w:ind w:firstLine="0"/>
      <w:jc w:val="left"/>
    </w:pPr>
    <w:rPr>
      <w:rFonts w:eastAsia="Times New Roman"/>
      <w:sz w:val="24"/>
      <w:szCs w:val="24"/>
    </w:rPr>
  </w:style>
  <w:style w:type="paragraph" w:styleId="Heading1">
    <w:name w:val="heading 1"/>
    <w:basedOn w:val="Normal"/>
    <w:next w:val="Normal"/>
    <w:link w:val="Heading1Char"/>
    <w:qFormat/>
    <w:rsid w:val="005E1471"/>
    <w:pPr>
      <w:keepNext/>
      <w:overflowPunct w:val="0"/>
      <w:autoSpaceDE w:val="0"/>
      <w:autoSpaceDN w:val="0"/>
      <w:adjustRightInd w:val="0"/>
      <w:jc w:val="center"/>
      <w:textAlignment w:val="baseline"/>
      <w:outlineLvl w:val="0"/>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471"/>
    <w:rPr>
      <w:rFonts w:ascii=".VnTimeH" w:eastAsia="Times New Roman" w:hAnsi=".VnTimeH"/>
      <w:b/>
      <w:sz w:val="24"/>
      <w:szCs w:val="20"/>
    </w:rPr>
  </w:style>
  <w:style w:type="paragraph" w:styleId="Header">
    <w:name w:val="header"/>
    <w:basedOn w:val="Normal"/>
    <w:link w:val="HeaderChar"/>
    <w:uiPriority w:val="99"/>
    <w:unhideWhenUsed/>
    <w:rsid w:val="005E147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5E1471"/>
    <w:rPr>
      <w:rFonts w:eastAsia="Times New Roman"/>
      <w:sz w:val="24"/>
      <w:szCs w:val="24"/>
      <w:lang w:val="x-none" w:eastAsia="x-none"/>
    </w:rPr>
  </w:style>
  <w:style w:type="paragraph" w:styleId="Footer">
    <w:name w:val="footer"/>
    <w:basedOn w:val="Normal"/>
    <w:link w:val="FooterChar"/>
    <w:uiPriority w:val="99"/>
    <w:unhideWhenUsed/>
    <w:rsid w:val="005E147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E1471"/>
    <w:rPr>
      <w:rFonts w:eastAsia="Times New Roman"/>
      <w:sz w:val="24"/>
      <w:szCs w:val="24"/>
      <w:lang w:val="x-none" w:eastAsia="x-none"/>
    </w:rPr>
  </w:style>
  <w:style w:type="paragraph" w:styleId="FootnoteText">
    <w:name w:val="footnote text"/>
    <w:basedOn w:val="Normal"/>
    <w:link w:val="FootnoteTextChar"/>
    <w:semiHidden/>
    <w:rsid w:val="005E1471"/>
    <w:rPr>
      <w:sz w:val="20"/>
      <w:szCs w:val="20"/>
    </w:rPr>
  </w:style>
  <w:style w:type="character" w:customStyle="1" w:styleId="FootnoteTextChar">
    <w:name w:val="Footnote Text Char"/>
    <w:basedOn w:val="DefaultParagraphFont"/>
    <w:link w:val="FootnoteText"/>
    <w:semiHidden/>
    <w:rsid w:val="005E1471"/>
    <w:rPr>
      <w:rFonts w:eastAsia="Times New Roman"/>
      <w:sz w:val="20"/>
      <w:szCs w:val="20"/>
    </w:rPr>
  </w:style>
  <w:style w:type="character" w:styleId="FootnoteReference">
    <w:name w:val="footnote reference"/>
    <w:semiHidden/>
    <w:rsid w:val="005E1471"/>
    <w:rPr>
      <w:vertAlign w:val="superscript"/>
    </w:rPr>
  </w:style>
  <w:style w:type="paragraph" w:styleId="NoSpacing">
    <w:name w:val="No Spacing"/>
    <w:uiPriority w:val="1"/>
    <w:qFormat/>
    <w:rsid w:val="005E1471"/>
    <w:pPr>
      <w:ind w:firstLine="0"/>
      <w:jc w:val="left"/>
    </w:pPr>
    <w:rPr>
      <w:rFonts w:eastAsia="Times New Roman"/>
    </w:rPr>
  </w:style>
  <w:style w:type="paragraph" w:styleId="NormalWeb">
    <w:name w:val="Normal (Web)"/>
    <w:basedOn w:val="Normal"/>
    <w:uiPriority w:val="99"/>
    <w:unhideWhenUsed/>
    <w:rsid w:val="008422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2503</Words>
  <Characters>14271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2022-10-10T09:53:00Z</dcterms:created>
  <dcterms:modified xsi:type="dcterms:W3CDTF">2022-10-10T09:53:00Z</dcterms:modified>
</cp:coreProperties>
</file>