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000" w:firstRow="0" w:lastRow="0" w:firstColumn="0" w:lastColumn="0" w:noHBand="0" w:noVBand="0"/>
      </w:tblPr>
      <w:tblGrid>
        <w:gridCol w:w="3261"/>
        <w:gridCol w:w="6095"/>
      </w:tblGrid>
      <w:tr w:rsidR="008503F5" w:rsidRPr="001630DD" w14:paraId="7EE7431C" w14:textId="77777777" w:rsidTr="00B7736C">
        <w:tc>
          <w:tcPr>
            <w:tcW w:w="3261" w:type="dxa"/>
          </w:tcPr>
          <w:p w14:paraId="73103337" w14:textId="2BAD2A9D" w:rsidR="00A25659" w:rsidRPr="001630DD" w:rsidRDefault="00A25659" w:rsidP="00A25659">
            <w:pPr>
              <w:keepNext/>
              <w:widowControl/>
              <w:jc w:val="center"/>
              <w:outlineLvl w:val="4"/>
              <w:rPr>
                <w:rFonts w:ascii="Times New Roman" w:eastAsia="Times New Roman" w:hAnsi="Times New Roman" w:cs="Times New Roman"/>
                <w:bCs/>
                <w:color w:val="auto"/>
                <w:sz w:val="26"/>
                <w:szCs w:val="26"/>
                <w:lang w:val="en-US" w:eastAsia="en-US"/>
              </w:rPr>
            </w:pPr>
            <w:bookmarkStart w:id="0" w:name="_Hlk209894659"/>
            <w:r w:rsidRPr="001630DD">
              <w:rPr>
                <w:rStyle w:val="BodyTextChar"/>
                <w:rFonts w:eastAsia="Courier New"/>
                <w:b/>
                <w:bCs/>
                <w:color w:val="auto"/>
                <w:sz w:val="26"/>
                <w:szCs w:val="26"/>
              </w:rPr>
              <w:t>ỦY BAN NHÂN DÂN</w:t>
            </w:r>
            <w:r w:rsidRPr="001630DD">
              <w:rPr>
                <w:rFonts w:ascii="Times New Roman" w:eastAsia="Times New Roman" w:hAnsi="Times New Roman" w:cs="Times New Roman"/>
                <w:bCs/>
                <w:color w:val="auto"/>
                <w:sz w:val="26"/>
                <w:szCs w:val="26"/>
                <w:lang w:val="en-US" w:eastAsia="en-US"/>
              </w:rPr>
              <w:t xml:space="preserve"> </w:t>
            </w:r>
            <w:r w:rsidRPr="001630DD">
              <w:rPr>
                <w:rFonts w:ascii="Times New Roman" w:eastAsia="Times New Roman" w:hAnsi="Times New Roman" w:cs="Times New Roman"/>
                <w:b/>
                <w:color w:val="auto"/>
                <w:sz w:val="26"/>
                <w:szCs w:val="26"/>
                <w:lang w:val="en-US" w:eastAsia="en-US"/>
              </w:rPr>
              <w:t>TỈNH GIA LAI</w:t>
            </w:r>
          </w:p>
        </w:tc>
        <w:tc>
          <w:tcPr>
            <w:tcW w:w="6095" w:type="dxa"/>
          </w:tcPr>
          <w:p w14:paraId="4F89C170" w14:textId="77777777" w:rsidR="00A25659" w:rsidRPr="001630DD" w:rsidRDefault="00A25659" w:rsidP="00A25659">
            <w:pPr>
              <w:keepNext/>
              <w:widowControl/>
              <w:jc w:val="center"/>
              <w:outlineLvl w:val="5"/>
              <w:rPr>
                <w:rFonts w:ascii="Times New Roman" w:eastAsia="Times New Roman" w:hAnsi="Times New Roman" w:cs="Times New Roman"/>
                <w:b/>
                <w:bCs/>
                <w:color w:val="auto"/>
                <w:sz w:val="26"/>
                <w:lang w:val="en-US" w:eastAsia="en-US"/>
              </w:rPr>
            </w:pPr>
            <w:r w:rsidRPr="001630DD">
              <w:rPr>
                <w:rFonts w:ascii="Times New Roman" w:eastAsia="Times New Roman" w:hAnsi="Times New Roman" w:cs="Times New Roman"/>
                <w:b/>
                <w:bCs/>
                <w:color w:val="auto"/>
                <w:sz w:val="26"/>
                <w:lang w:val="en-US" w:eastAsia="en-US"/>
              </w:rPr>
              <w:t>CỘNG HÒA XÃ HỘI CHỦ NGHĨA VIỆT NAM</w:t>
            </w:r>
          </w:p>
          <w:p w14:paraId="72CEB449" w14:textId="32845BA1" w:rsidR="00A25659" w:rsidRPr="001630DD" w:rsidRDefault="00A25659" w:rsidP="00A25659">
            <w:pPr>
              <w:keepNext/>
              <w:widowControl/>
              <w:jc w:val="center"/>
              <w:outlineLvl w:val="0"/>
              <w:rPr>
                <w:rFonts w:ascii="Times New Roman" w:eastAsia="Times New Roman" w:hAnsi="Times New Roman" w:cs="Times New Roman"/>
                <w:b/>
                <w:bCs/>
                <w:color w:val="auto"/>
                <w:sz w:val="26"/>
                <w:lang w:val="en-US" w:eastAsia="en-US"/>
              </w:rPr>
            </w:pPr>
            <w:r w:rsidRPr="001630DD">
              <w:rPr>
                <w:rFonts w:ascii="Times New Roman" w:eastAsia="Times New Roman" w:hAnsi="Times New Roman" w:cs="Times New Roman"/>
                <w:b/>
                <w:bCs/>
                <w:color w:val="auto"/>
                <w:sz w:val="28"/>
                <w:lang w:val="en-US" w:eastAsia="en-US"/>
              </w:rPr>
              <w:t>Độc lập - Tự do - Hạnh phúc</w:t>
            </w:r>
          </w:p>
        </w:tc>
      </w:tr>
      <w:tr w:rsidR="008503F5" w:rsidRPr="001630DD" w14:paraId="7FF21161" w14:textId="77777777" w:rsidTr="00B7736C">
        <w:trPr>
          <w:trHeight w:val="504"/>
        </w:trPr>
        <w:tc>
          <w:tcPr>
            <w:tcW w:w="3261" w:type="dxa"/>
          </w:tcPr>
          <w:p w14:paraId="09068D46" w14:textId="77777777" w:rsidR="00A25659" w:rsidRPr="001630DD" w:rsidRDefault="00A25659" w:rsidP="00A25659">
            <w:pPr>
              <w:widowControl/>
              <w:tabs>
                <w:tab w:val="left" w:leader="dot" w:pos="982"/>
                <w:tab w:val="left" w:leader="dot" w:pos="2181"/>
              </w:tabs>
              <w:rPr>
                <w:rFonts w:ascii="Times New Roman" w:eastAsia="Times New Roman" w:hAnsi="Times New Roman" w:cs="Times New Roman"/>
                <w:color w:val="auto"/>
                <w:sz w:val="28"/>
                <w:szCs w:val="28"/>
                <w:lang w:val="en-US" w:eastAsia="en-US"/>
              </w:rPr>
            </w:pPr>
            <w:r w:rsidRPr="001630DD">
              <w:rPr>
                <w:rFonts w:ascii="Times New Roman" w:eastAsia="Times New Roman" w:hAnsi="Times New Roman" w:cs="Times New Roman"/>
                <w:noProof/>
                <w:color w:val="auto"/>
                <w:sz w:val="28"/>
                <w:szCs w:val="28"/>
              </w:rPr>
              <mc:AlternateContent>
                <mc:Choice Requires="wps">
                  <w:drawing>
                    <wp:anchor distT="0" distB="0" distL="114300" distR="114300" simplePos="0" relativeHeight="251664384" behindDoc="0" locked="0" layoutInCell="1" allowOverlap="1" wp14:anchorId="0491BD90" wp14:editId="673EE4AC">
                      <wp:simplePos x="0" y="0"/>
                      <wp:positionH relativeFrom="column">
                        <wp:posOffset>766445</wp:posOffset>
                      </wp:positionH>
                      <wp:positionV relativeFrom="paragraph">
                        <wp:posOffset>24130</wp:posOffset>
                      </wp:positionV>
                      <wp:extent cx="431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31AAD"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5pt,1.9pt" to="94.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"/>
                  </w:pict>
                </mc:Fallback>
              </mc:AlternateContent>
            </w:r>
            <w:r w:rsidRPr="001630DD">
              <w:rPr>
                <w:rFonts w:ascii="Times New Roman" w:eastAsia="Times New Roman" w:hAnsi="Times New Roman" w:cs="Times New Roman"/>
                <w:color w:val="auto"/>
                <w:sz w:val="28"/>
                <w:szCs w:val="28"/>
                <w:lang w:val="en-US" w:eastAsia="en-US"/>
              </w:rPr>
              <w:t xml:space="preserve">                  </w:t>
            </w:r>
          </w:p>
          <w:p w14:paraId="5B6672E5" w14:textId="70F8DDDA" w:rsidR="00A25659" w:rsidRPr="001630DD" w:rsidRDefault="00A25659" w:rsidP="00A25659">
            <w:pPr>
              <w:widowControl/>
              <w:jc w:val="center"/>
              <w:rPr>
                <w:rFonts w:ascii="Times New Roman" w:eastAsia="Times New Roman" w:hAnsi="Times New Roman" w:cs="Times New Roman"/>
                <w:color w:val="auto"/>
                <w:sz w:val="26"/>
                <w:szCs w:val="26"/>
                <w:lang w:val="en-US" w:eastAsia="en-US"/>
              </w:rPr>
            </w:pPr>
            <w:r w:rsidRPr="001630DD">
              <w:rPr>
                <w:rFonts w:ascii="Times New Roman" w:eastAsia="Times New Roman" w:hAnsi="Times New Roman" w:cs="Times New Roman"/>
                <w:color w:val="auto"/>
                <w:sz w:val="26"/>
                <w:szCs w:val="26"/>
                <w:lang w:val="en-US" w:eastAsia="en-US"/>
              </w:rPr>
              <w:t xml:space="preserve">Số:  </w:t>
            </w:r>
            <w:r w:rsidR="00B7736C" w:rsidRPr="001630DD">
              <w:rPr>
                <w:rFonts w:ascii="Times New Roman" w:eastAsia="Times New Roman" w:hAnsi="Times New Roman" w:cs="Times New Roman"/>
                <w:color w:val="auto"/>
                <w:sz w:val="26"/>
                <w:szCs w:val="26"/>
                <w:lang w:val="en-US" w:eastAsia="en-US"/>
              </w:rPr>
              <w:t xml:space="preserve">      </w:t>
            </w:r>
            <w:r w:rsidR="00A554C8" w:rsidRPr="001630DD">
              <w:rPr>
                <w:rFonts w:ascii="Times New Roman" w:eastAsia="Times New Roman" w:hAnsi="Times New Roman" w:cs="Times New Roman"/>
                <w:color w:val="auto"/>
                <w:sz w:val="26"/>
                <w:szCs w:val="26"/>
                <w:lang w:val="en-US" w:eastAsia="en-US"/>
              </w:rPr>
              <w:t>/2026</w:t>
            </w:r>
            <w:r w:rsidRPr="001630DD">
              <w:rPr>
                <w:rFonts w:ascii="Times New Roman" w:eastAsia="Times New Roman" w:hAnsi="Times New Roman" w:cs="Times New Roman"/>
                <w:color w:val="auto"/>
                <w:sz w:val="26"/>
                <w:szCs w:val="26"/>
                <w:lang w:val="en-US" w:eastAsia="en-US"/>
              </w:rPr>
              <w:t>/QĐ-UBND</w:t>
            </w:r>
          </w:p>
          <w:p w14:paraId="0452AB70" w14:textId="3E9367D6" w:rsidR="00A25659" w:rsidRPr="001630DD" w:rsidRDefault="0035515D" w:rsidP="00A25659">
            <w:pPr>
              <w:widowControl/>
              <w:jc w:val="center"/>
              <w:rPr>
                <w:rFonts w:ascii="Times New Roman" w:eastAsia="Times New Roman" w:hAnsi="Times New Roman" w:cs="Times New Roman"/>
                <w:color w:val="auto"/>
                <w:lang w:val="en-US" w:eastAsia="en-US"/>
              </w:rPr>
            </w:pPr>
            <w:r w:rsidRPr="001630DD">
              <w:rPr>
                <w:rFonts w:ascii="Times New Roman" w:hAnsi="Times New Roman" w:cs="Times New Roman"/>
                <w:noProof/>
                <w:color w:val="auto"/>
                <w:sz w:val="28"/>
                <w:szCs w:val="28"/>
              </w:rPr>
              <mc:AlternateContent>
                <mc:Choice Requires="wps">
                  <w:drawing>
                    <wp:anchor distT="0" distB="0" distL="114300" distR="114300" simplePos="0" relativeHeight="251668480" behindDoc="0" locked="0" layoutInCell="1" allowOverlap="1" wp14:anchorId="1895BAC8" wp14:editId="3B0F1A28">
                      <wp:simplePos x="0" y="0"/>
                      <wp:positionH relativeFrom="column">
                        <wp:posOffset>92499</wp:posOffset>
                      </wp:positionH>
                      <wp:positionV relativeFrom="paragraph">
                        <wp:posOffset>159596</wp:posOffset>
                      </wp:positionV>
                      <wp:extent cx="1100667" cy="278296"/>
                      <wp:effectExtent l="0" t="0" r="23495" b="266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667" cy="278296"/>
                              </a:xfrm>
                              <a:prstGeom prst="rect">
                                <a:avLst/>
                              </a:prstGeom>
                              <a:solidFill>
                                <a:srgbClr val="FFFFFF"/>
                              </a:solidFill>
                              <a:ln w="9525">
                                <a:solidFill>
                                  <a:srgbClr val="000000"/>
                                </a:solidFill>
                                <a:miter lim="800000"/>
                                <a:headEnd/>
                                <a:tailEnd/>
                              </a:ln>
                            </wps:spPr>
                            <wps:txbx>
                              <w:txbxContent>
                                <w:p w14:paraId="49D887B7" w14:textId="77777777" w:rsidR="0035515D" w:rsidRPr="00A14092" w:rsidRDefault="0035515D" w:rsidP="0035515D">
                                  <w:pPr>
                                    <w:jc w:val="center"/>
                                    <w:rPr>
                                      <w:rFonts w:ascii="Times New Roman" w:hAnsi="Times New Roman" w:cs="Times New Roman"/>
                                      <w:sz w:val="26"/>
                                      <w:szCs w:val="26"/>
                                    </w:rPr>
                                  </w:pPr>
                                  <w:r w:rsidRPr="00A14092">
                                    <w:rPr>
                                      <w:rFonts w:ascii="Times New Roman" w:hAnsi="Times New Roman" w:cs="Times New Roman"/>
                                      <w:sz w:val="26"/>
                                      <w:szCs w:val="26"/>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5BAC8" id="_x0000_t202" coordsize="21600,21600" o:spt="202" path="m,l,21600r21600,l21600,xe">
                      <v:stroke joinstyle="miter"/>
                      <v:path gradientshapeok="t" o:connecttype="rect"/>
                    </v:shapetype>
                    <v:shape id="Text Box 11" o:spid="_x0000_s1026" type="#_x0000_t202" style="position:absolute;left:0;text-align:left;margin-left:7.3pt;margin-top:12.55pt;width:86.65pt;height:2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">
                      <v:textbox>
                        <w:txbxContent>
                          <w:p w14:paraId="49D887B7" w14:textId="77777777" w:rsidR="0035515D" w:rsidRPr="00A14092" w:rsidRDefault="0035515D" w:rsidP="0035515D">
                            <w:pPr>
                              <w:jc w:val="center"/>
                              <w:rPr>
                                <w:rFonts w:ascii="Times New Roman" w:hAnsi="Times New Roman" w:cs="Times New Roman"/>
                                <w:sz w:val="26"/>
                                <w:szCs w:val="26"/>
                              </w:rPr>
                            </w:pPr>
                            <w:r w:rsidRPr="00A14092">
                              <w:rPr>
                                <w:rFonts w:ascii="Times New Roman" w:hAnsi="Times New Roman" w:cs="Times New Roman"/>
                                <w:sz w:val="26"/>
                                <w:szCs w:val="26"/>
                              </w:rPr>
                              <w:t xml:space="preserve">DỰ THẢO  </w:t>
                            </w:r>
                          </w:p>
                        </w:txbxContent>
                      </v:textbox>
                    </v:shape>
                  </w:pict>
                </mc:Fallback>
              </mc:AlternateContent>
            </w:r>
          </w:p>
        </w:tc>
        <w:tc>
          <w:tcPr>
            <w:tcW w:w="6095" w:type="dxa"/>
          </w:tcPr>
          <w:p w14:paraId="72879EE8" w14:textId="0D9FFBFF" w:rsidR="00A25659" w:rsidRPr="001630DD" w:rsidRDefault="00A25659" w:rsidP="00A25659">
            <w:pPr>
              <w:widowControl/>
              <w:jc w:val="center"/>
              <w:rPr>
                <w:rFonts w:ascii="Times New Roman" w:eastAsia="Times New Roman" w:hAnsi="Times New Roman" w:cs="Times New Roman"/>
                <w:color w:val="auto"/>
                <w:sz w:val="28"/>
                <w:szCs w:val="28"/>
                <w:lang w:val="en-US" w:eastAsia="en-US"/>
              </w:rPr>
            </w:pPr>
            <w:r w:rsidRPr="001630DD">
              <w:rPr>
                <w:rFonts w:ascii="Times New Roman" w:eastAsia="Times New Roman" w:hAnsi="Times New Roman" w:cs="Times New Roman"/>
                <w:noProof/>
                <w:color w:val="auto"/>
                <w:sz w:val="28"/>
                <w:szCs w:val="28"/>
              </w:rPr>
              <mc:AlternateContent>
                <mc:Choice Requires="wps">
                  <w:drawing>
                    <wp:anchor distT="0" distB="0" distL="114300" distR="114300" simplePos="0" relativeHeight="251663360" behindDoc="0" locked="0" layoutInCell="1" allowOverlap="1" wp14:anchorId="3F6443F4" wp14:editId="2C91FD43">
                      <wp:simplePos x="0" y="0"/>
                      <wp:positionH relativeFrom="column">
                        <wp:posOffset>812800</wp:posOffset>
                      </wp:positionH>
                      <wp:positionV relativeFrom="paragraph">
                        <wp:posOffset>41968</wp:posOffset>
                      </wp:positionV>
                      <wp:extent cx="213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FA851"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3.3pt" to="23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"/>
                  </w:pict>
                </mc:Fallback>
              </mc:AlternateContent>
            </w:r>
          </w:p>
          <w:p w14:paraId="57E82576" w14:textId="562955E3" w:rsidR="00A25659" w:rsidRPr="001630DD" w:rsidRDefault="00A25659" w:rsidP="00A25659">
            <w:pPr>
              <w:keepNext/>
              <w:widowControl/>
              <w:jc w:val="center"/>
              <w:outlineLvl w:val="2"/>
              <w:rPr>
                <w:rFonts w:ascii="Times New Roman" w:eastAsia="Times New Roman" w:hAnsi="Times New Roman" w:cs="Times New Roman"/>
                <w:i/>
                <w:iCs/>
                <w:color w:val="auto"/>
                <w:sz w:val="26"/>
                <w:lang w:val="en-US" w:eastAsia="en-US"/>
              </w:rPr>
            </w:pPr>
            <w:r w:rsidRPr="001630DD">
              <w:rPr>
                <w:rFonts w:ascii="Times New Roman" w:eastAsia="Times New Roman" w:hAnsi="Times New Roman" w:cs="Times New Roman"/>
                <w:i/>
                <w:iCs/>
                <w:color w:val="auto"/>
                <w:sz w:val="28"/>
                <w:lang w:val="en-US" w:eastAsia="en-US"/>
              </w:rPr>
              <w:t>Gia Lai, ngày      tháng     năm 202</w:t>
            </w:r>
            <w:r w:rsidR="00B7736C" w:rsidRPr="001630DD">
              <w:rPr>
                <w:rFonts w:ascii="Times New Roman" w:eastAsia="Times New Roman" w:hAnsi="Times New Roman" w:cs="Times New Roman"/>
                <w:i/>
                <w:iCs/>
                <w:color w:val="auto"/>
                <w:sz w:val="28"/>
                <w:lang w:val="en-US" w:eastAsia="en-US"/>
              </w:rPr>
              <w:t>6</w:t>
            </w:r>
          </w:p>
        </w:tc>
      </w:tr>
      <w:bookmarkEnd w:id="0"/>
    </w:tbl>
    <w:p w14:paraId="0F3BB2D1" w14:textId="770E87CD" w:rsidR="00A25659" w:rsidRPr="001630DD" w:rsidRDefault="00A25659">
      <w:pPr>
        <w:pStyle w:val="BodyText"/>
        <w:ind w:firstLine="0"/>
        <w:jc w:val="center"/>
        <w:rPr>
          <w:rStyle w:val="BodyTextChar"/>
          <w:b/>
          <w:bCs/>
          <w:color w:val="auto"/>
          <w:sz w:val="2"/>
        </w:rPr>
      </w:pPr>
    </w:p>
    <w:p w14:paraId="720710C3" w14:textId="3913904B" w:rsidR="003C4A10" w:rsidRPr="001630DD" w:rsidRDefault="003C4A10" w:rsidP="009C1BA9">
      <w:pPr>
        <w:pStyle w:val="BodyText"/>
        <w:spacing w:after="0"/>
        <w:ind w:firstLine="0"/>
        <w:jc w:val="center"/>
        <w:rPr>
          <w:rStyle w:val="BodyTextChar"/>
          <w:b/>
          <w:bCs/>
          <w:color w:val="auto"/>
          <w:sz w:val="38"/>
          <w:szCs w:val="38"/>
        </w:rPr>
      </w:pPr>
    </w:p>
    <w:p w14:paraId="71B70761" w14:textId="442246E8" w:rsidR="00D86F1D" w:rsidRPr="001630DD" w:rsidRDefault="00302544">
      <w:pPr>
        <w:pStyle w:val="BodyText"/>
        <w:ind w:firstLine="0"/>
        <w:jc w:val="center"/>
        <w:rPr>
          <w:color w:val="auto"/>
        </w:rPr>
      </w:pPr>
      <w:r w:rsidRPr="001630DD">
        <w:rPr>
          <w:rStyle w:val="BodyTextChar"/>
          <w:b/>
          <w:bCs/>
          <w:color w:val="auto"/>
        </w:rPr>
        <w:t>QUYẾT ĐỊNH</w:t>
      </w:r>
    </w:p>
    <w:p w14:paraId="5A407106" w14:textId="34B610C8" w:rsidR="00B7736C" w:rsidRPr="001630DD" w:rsidRDefault="000E1874" w:rsidP="00B7736C">
      <w:pPr>
        <w:pStyle w:val="BodyText"/>
        <w:spacing w:after="0"/>
        <w:ind w:firstLine="0"/>
        <w:jc w:val="center"/>
        <w:rPr>
          <w:b/>
          <w:bCs/>
          <w:color w:val="auto"/>
          <w:lang w:val="en-US"/>
        </w:rPr>
      </w:pPr>
      <w:r w:rsidRPr="001630DD">
        <w:rPr>
          <w:rStyle w:val="Picturecaption"/>
          <w:b w:val="0"/>
          <w:bCs w:val="0"/>
          <w:color w:val="auto"/>
        </w:rPr>
        <w:t xml:space="preserve"> </w:t>
      </w:r>
      <w:r w:rsidR="00B7736C" w:rsidRPr="001630DD">
        <w:rPr>
          <w:b/>
          <w:bCs/>
          <w:color w:val="auto"/>
        </w:rPr>
        <w:t xml:space="preserve">Ban hành Quy chế đào tạo, bồi dưỡng cán bộ, công chức, viên chức </w:t>
      </w:r>
    </w:p>
    <w:p w14:paraId="127FBB6A" w14:textId="1A7212DB" w:rsidR="000E1874" w:rsidRPr="001630DD" w:rsidRDefault="00B7736C" w:rsidP="00970DAE">
      <w:pPr>
        <w:pStyle w:val="BodyText"/>
        <w:spacing w:after="120"/>
        <w:ind w:firstLine="0"/>
        <w:jc w:val="center"/>
        <w:rPr>
          <w:rStyle w:val="BodyTextChar"/>
          <w:b/>
          <w:bCs/>
          <w:color w:val="auto"/>
        </w:rPr>
      </w:pPr>
      <w:r w:rsidRPr="001630DD">
        <w:rPr>
          <w:b/>
          <w:bCs/>
          <w:color w:val="auto"/>
          <w:lang w:val="en-US"/>
        </w:rPr>
        <w:t xml:space="preserve">trên địa bàn </w:t>
      </w:r>
      <w:r w:rsidR="000E1874" w:rsidRPr="001630DD">
        <w:rPr>
          <w:rStyle w:val="BodyTextChar"/>
          <w:b/>
          <w:bCs/>
          <w:color w:val="auto"/>
        </w:rPr>
        <w:t>tỉnh Gia Lai</w:t>
      </w:r>
    </w:p>
    <w:p w14:paraId="37AC75FB" w14:textId="77777777" w:rsidR="00D23BC8" w:rsidRPr="001630DD" w:rsidRDefault="00D23BC8" w:rsidP="00D23BC8">
      <w:pPr>
        <w:pStyle w:val="BodyText"/>
        <w:spacing w:after="0"/>
        <w:ind w:firstLine="0"/>
        <w:jc w:val="center"/>
        <w:rPr>
          <w:rStyle w:val="BodyTextChar"/>
          <w:b/>
          <w:bCs/>
          <w:color w:val="auto"/>
          <w:lang w:val="en-US"/>
        </w:rPr>
      </w:pPr>
    </w:p>
    <w:p w14:paraId="2A31F06D" w14:textId="29D0B684" w:rsidR="00125128" w:rsidRPr="001630DD" w:rsidRDefault="00164DD1" w:rsidP="00970DAE">
      <w:pPr>
        <w:spacing w:before="120" w:line="264" w:lineRule="auto"/>
        <w:ind w:firstLine="709"/>
        <w:jc w:val="both"/>
        <w:rPr>
          <w:rFonts w:ascii="Times New Roman" w:hAnsi="Times New Roman" w:cs="Times New Roman"/>
          <w:color w:val="auto"/>
          <w:sz w:val="28"/>
          <w:szCs w:val="28"/>
        </w:rPr>
      </w:pPr>
      <w:r w:rsidRPr="001630DD">
        <w:rPr>
          <w:rFonts w:ascii="Times New Roman" w:hAnsi="Times New Roman" w:cs="Times New Roman"/>
          <w:i/>
          <w:iCs/>
          <w:color w:val="auto"/>
          <w:sz w:val="28"/>
          <w:szCs w:val="28"/>
        </w:rPr>
        <w:t>Căn cứ Luật Tổ chức chính quyền địa phương số 72/2025/QH15;</w:t>
      </w:r>
      <w:r w:rsidR="00125128" w:rsidRPr="001630DD">
        <w:rPr>
          <w:rFonts w:ascii="Times New Roman" w:hAnsi="Times New Roman" w:cs="Times New Roman"/>
          <w:i/>
          <w:iCs/>
          <w:color w:val="auto"/>
          <w:sz w:val="28"/>
          <w:szCs w:val="28"/>
        </w:rPr>
        <w:t xml:space="preserve"> </w:t>
      </w:r>
    </w:p>
    <w:p w14:paraId="58E15565" w14:textId="46E31296" w:rsidR="00125128" w:rsidRPr="001630DD" w:rsidRDefault="00164DD1" w:rsidP="00970DAE">
      <w:pPr>
        <w:spacing w:before="120" w:line="264" w:lineRule="auto"/>
        <w:ind w:firstLine="709"/>
        <w:jc w:val="both"/>
        <w:rPr>
          <w:rFonts w:ascii="Times New Roman" w:hAnsi="Times New Roman" w:cs="Times New Roman"/>
          <w:color w:val="auto"/>
          <w:sz w:val="28"/>
          <w:szCs w:val="28"/>
        </w:rPr>
      </w:pPr>
      <w:r w:rsidRPr="001630DD">
        <w:rPr>
          <w:rFonts w:ascii="Times New Roman" w:hAnsi="Times New Roman" w:cs="Times New Roman"/>
          <w:i/>
          <w:iCs/>
          <w:color w:val="auto"/>
          <w:sz w:val="28"/>
          <w:szCs w:val="28"/>
        </w:rPr>
        <w:t>Căn cứ Luật Cán bộ, công chức số 80/2025/QH15;</w:t>
      </w:r>
    </w:p>
    <w:p w14:paraId="0A3008DE" w14:textId="033011F7" w:rsidR="00125128" w:rsidRPr="001630DD" w:rsidRDefault="00164DD1" w:rsidP="00970DAE">
      <w:pPr>
        <w:pStyle w:val="BodyText"/>
        <w:spacing w:before="120" w:after="0" w:line="264" w:lineRule="auto"/>
        <w:ind w:firstLine="709"/>
        <w:jc w:val="both"/>
        <w:rPr>
          <w:i/>
          <w:iCs/>
          <w:color w:val="auto"/>
          <w:lang w:val="en-US"/>
        </w:rPr>
      </w:pPr>
      <w:r w:rsidRPr="001630DD">
        <w:rPr>
          <w:i/>
          <w:iCs/>
          <w:color w:val="auto"/>
        </w:rPr>
        <w:t>Căn cứ Luật Viên chức số 129/2025/QH15;</w:t>
      </w:r>
    </w:p>
    <w:p w14:paraId="55A003BB" w14:textId="26F102B5" w:rsidR="00434284" w:rsidRPr="001630DD" w:rsidRDefault="00164DD1" w:rsidP="00970DAE">
      <w:pPr>
        <w:pStyle w:val="BodyText"/>
        <w:spacing w:before="120" w:after="0" w:line="264" w:lineRule="auto"/>
        <w:ind w:firstLine="709"/>
        <w:jc w:val="both"/>
        <w:rPr>
          <w:b/>
          <w:bCs/>
          <w:color w:val="auto"/>
          <w:lang w:val="en-US"/>
        </w:rPr>
      </w:pPr>
      <w:r w:rsidRPr="001630DD">
        <w:rPr>
          <w:i/>
          <w:iCs/>
          <w:color w:val="auto"/>
          <w:spacing w:val="-8"/>
        </w:rPr>
        <w:t>Căn cứ Luật Ban hành văn bản quy phạm pháp luật số 64/2025/QH15 được sửa đổi, bổ sung bởi Luật số 87/2025/QH15;</w:t>
      </w:r>
    </w:p>
    <w:p w14:paraId="5BA503CB" w14:textId="61094349" w:rsidR="0001315A" w:rsidRPr="001630DD" w:rsidRDefault="00164DD1" w:rsidP="00970DAE">
      <w:pPr>
        <w:spacing w:before="120" w:line="264" w:lineRule="auto"/>
        <w:ind w:firstLine="709"/>
        <w:jc w:val="both"/>
        <w:rPr>
          <w:rFonts w:ascii="Times New Roman" w:hAnsi="Times New Roman" w:cs="Times New Roman"/>
          <w:i/>
          <w:iCs/>
          <w:color w:val="auto"/>
          <w:sz w:val="28"/>
          <w:szCs w:val="28"/>
        </w:rPr>
      </w:pPr>
      <w:r w:rsidRPr="001630DD">
        <w:rPr>
          <w:rFonts w:ascii="Times New Roman" w:hAnsi="Times New Roman" w:cs="Times New Roman"/>
          <w:i/>
          <w:iCs/>
          <w:color w:val="auto"/>
          <w:sz w:val="28"/>
          <w:szCs w:val="28"/>
        </w:rPr>
        <w:t xml:space="preserve">Căn cứ Nghị định số 101/2017/NĐ-CP của Chính phủ về đào tạo, bồi dưỡng cán bộ, công chức, viên </w:t>
      </w:r>
      <w:r w:rsidR="0001315A" w:rsidRPr="001630DD">
        <w:rPr>
          <w:rFonts w:ascii="Times New Roman" w:hAnsi="Times New Roman" w:cs="Times New Roman"/>
          <w:i/>
          <w:iCs/>
          <w:color w:val="auto"/>
          <w:sz w:val="28"/>
          <w:szCs w:val="28"/>
        </w:rPr>
        <w:t>chức;</w:t>
      </w:r>
    </w:p>
    <w:p w14:paraId="6804DE01" w14:textId="64819795" w:rsidR="00125128" w:rsidRPr="001630DD" w:rsidRDefault="0001315A" w:rsidP="00970DAE">
      <w:pPr>
        <w:spacing w:before="120" w:line="264" w:lineRule="auto"/>
        <w:ind w:firstLine="709"/>
        <w:jc w:val="both"/>
        <w:rPr>
          <w:rFonts w:ascii="Times New Roman" w:hAnsi="Times New Roman" w:cs="Times New Roman"/>
          <w:color w:val="auto"/>
          <w:spacing w:val="-2"/>
          <w:sz w:val="28"/>
          <w:szCs w:val="28"/>
        </w:rPr>
      </w:pPr>
      <w:r w:rsidRPr="001630DD">
        <w:rPr>
          <w:rFonts w:ascii="Times New Roman" w:hAnsi="Times New Roman" w:cs="Times New Roman"/>
          <w:i/>
          <w:iCs/>
          <w:color w:val="auto"/>
          <w:sz w:val="28"/>
          <w:szCs w:val="28"/>
        </w:rPr>
        <w:t xml:space="preserve">Căn cứ </w:t>
      </w:r>
      <w:r w:rsidR="00164DD1" w:rsidRPr="001630DD">
        <w:rPr>
          <w:rFonts w:ascii="Times New Roman" w:hAnsi="Times New Roman" w:cs="Times New Roman"/>
          <w:i/>
          <w:iCs/>
          <w:color w:val="auto"/>
          <w:sz w:val="28"/>
          <w:szCs w:val="28"/>
        </w:rPr>
        <w:t>Nghị định số 89/2021/NĐ-CP của Chính phủ sửa đổi, bổ sung một số điều của Nghị định số 101/2017/NĐ-CP của Chính phủ</w:t>
      </w:r>
      <w:r w:rsidRPr="001630DD">
        <w:rPr>
          <w:rFonts w:ascii="Times New Roman" w:hAnsi="Times New Roman" w:cs="Times New Roman"/>
          <w:i/>
          <w:iCs/>
          <w:color w:val="auto"/>
          <w:sz w:val="28"/>
          <w:szCs w:val="28"/>
        </w:rPr>
        <w:t xml:space="preserve"> về đào tạo, bồi dưỡng cán bộ, công chức, viên chức</w:t>
      </w:r>
      <w:r w:rsidR="00164DD1" w:rsidRPr="001630DD">
        <w:rPr>
          <w:rFonts w:ascii="Times New Roman" w:hAnsi="Times New Roman" w:cs="Times New Roman"/>
          <w:i/>
          <w:iCs/>
          <w:color w:val="auto"/>
          <w:sz w:val="28"/>
          <w:szCs w:val="28"/>
        </w:rPr>
        <w:t>;</w:t>
      </w:r>
    </w:p>
    <w:p w14:paraId="02FD21D8" w14:textId="3A0E8B5F" w:rsidR="00B23AAD" w:rsidRPr="001630DD" w:rsidRDefault="00125128" w:rsidP="00970DAE">
      <w:pPr>
        <w:pStyle w:val="BodyText"/>
        <w:spacing w:before="120" w:after="0" w:line="264" w:lineRule="auto"/>
        <w:ind w:firstLine="709"/>
        <w:jc w:val="both"/>
        <w:rPr>
          <w:i/>
          <w:iCs/>
          <w:color w:val="auto"/>
        </w:rPr>
      </w:pPr>
      <w:r w:rsidRPr="001630DD">
        <w:rPr>
          <w:i/>
          <w:iCs/>
          <w:color w:val="auto"/>
        </w:rPr>
        <w:t>Căn cứ Nghị định số 171/2025/NĐ-CP của Chính phủ quy định về đào tạo, bồi dưỡng công chức;</w:t>
      </w:r>
    </w:p>
    <w:p w14:paraId="59CA3B7F" w14:textId="36EDB7E8" w:rsidR="00D51001" w:rsidRPr="001630DD" w:rsidRDefault="00D51001" w:rsidP="00970DAE">
      <w:pPr>
        <w:pStyle w:val="BodyText"/>
        <w:spacing w:before="120" w:after="0" w:line="264" w:lineRule="auto"/>
        <w:ind w:firstLine="709"/>
        <w:jc w:val="both"/>
        <w:rPr>
          <w:i/>
          <w:iCs/>
          <w:color w:val="auto"/>
          <w:lang w:val="en-US"/>
        </w:rPr>
      </w:pPr>
      <w:r w:rsidRPr="001630DD">
        <w:rPr>
          <w:i/>
          <w:iCs/>
          <w:color w:val="auto"/>
        </w:rPr>
        <w:t>Căn cứ Thông tư số 03/2026/TT-BNV của Bộ trưởng Bộ Nội vụ về hướng dẫn một số quy định của Nghị định số</w:t>
      </w:r>
      <w:r w:rsidRPr="001630DD">
        <w:rPr>
          <w:b/>
          <w:bCs/>
          <w:i/>
          <w:iCs/>
          <w:color w:val="auto"/>
        </w:rPr>
        <w:t xml:space="preserve"> </w:t>
      </w:r>
      <w:r w:rsidRPr="001630DD">
        <w:rPr>
          <w:i/>
          <w:iCs/>
          <w:color w:val="auto"/>
        </w:rPr>
        <w:t>171/2025/NĐ-CP của Chính phủ quy định về đào tạo, bồi dưỡng công chức;</w:t>
      </w:r>
    </w:p>
    <w:p w14:paraId="34AFF783" w14:textId="5DB734B5" w:rsidR="00BC642A" w:rsidRPr="001630DD" w:rsidRDefault="00BC642A" w:rsidP="00970DAE">
      <w:pPr>
        <w:pStyle w:val="BodyText"/>
        <w:spacing w:before="120" w:after="0" w:line="264" w:lineRule="auto"/>
        <w:ind w:firstLine="709"/>
        <w:jc w:val="both"/>
        <w:rPr>
          <w:color w:val="auto"/>
          <w:lang w:val="en-US"/>
        </w:rPr>
      </w:pPr>
      <w:r w:rsidRPr="001630DD">
        <w:rPr>
          <w:i/>
          <w:iCs/>
          <w:color w:val="auto"/>
        </w:rPr>
        <w:t>Căn cứ Thông tư số 100/2025/TT-BTC của Bộ Tài chính hướng dẫn việc lập dự toán, quản lý, sử dụng và quyết toán kinh phí dành cho công tác đào tạo, bồi dưỡng công chức, viên chức;</w:t>
      </w:r>
    </w:p>
    <w:p w14:paraId="283351B4" w14:textId="26364503" w:rsidR="00D86F1D" w:rsidRPr="001630DD" w:rsidRDefault="00302544" w:rsidP="00970DAE">
      <w:pPr>
        <w:pStyle w:val="BodyText"/>
        <w:spacing w:before="120" w:after="0" w:line="264" w:lineRule="auto"/>
        <w:ind w:firstLine="709"/>
        <w:jc w:val="both"/>
        <w:rPr>
          <w:i/>
          <w:iCs/>
          <w:color w:val="auto"/>
        </w:rPr>
      </w:pPr>
      <w:r w:rsidRPr="001630DD">
        <w:rPr>
          <w:rStyle w:val="BodyTextChar"/>
          <w:i/>
          <w:iCs/>
          <w:color w:val="auto"/>
        </w:rPr>
        <w:t xml:space="preserve">Theo đề nghị của Giám đốc Sở </w:t>
      </w:r>
      <w:r w:rsidR="00DF10BC" w:rsidRPr="001630DD">
        <w:rPr>
          <w:rStyle w:val="BodyTextChar"/>
          <w:i/>
          <w:iCs/>
          <w:color w:val="auto"/>
          <w:lang w:val="en-US"/>
        </w:rPr>
        <w:t xml:space="preserve">Nội </w:t>
      </w:r>
      <w:r w:rsidR="00A7394A" w:rsidRPr="001630DD">
        <w:rPr>
          <w:rStyle w:val="BodyTextChar"/>
          <w:i/>
          <w:iCs/>
          <w:color w:val="auto"/>
          <w:lang w:val="en-US"/>
        </w:rPr>
        <w:t>vụ</w:t>
      </w:r>
      <w:r w:rsidR="00A7394A" w:rsidRPr="001630DD">
        <w:rPr>
          <w:rStyle w:val="BodyTextChar"/>
          <w:i/>
          <w:iCs/>
          <w:color w:val="auto"/>
        </w:rPr>
        <w:t>;</w:t>
      </w:r>
    </w:p>
    <w:p w14:paraId="29D2C888" w14:textId="00B29DE0" w:rsidR="00A7394A" w:rsidRPr="001630DD" w:rsidRDefault="00A7394A" w:rsidP="00970DAE">
      <w:pPr>
        <w:pStyle w:val="BodyText"/>
        <w:spacing w:before="120" w:after="0" w:line="264" w:lineRule="auto"/>
        <w:ind w:firstLine="709"/>
        <w:jc w:val="both"/>
        <w:rPr>
          <w:bCs/>
          <w:i/>
          <w:iCs/>
          <w:color w:val="auto"/>
        </w:rPr>
      </w:pPr>
      <w:r w:rsidRPr="001630DD">
        <w:rPr>
          <w:i/>
          <w:iCs/>
          <w:color w:val="auto"/>
        </w:rPr>
        <w:t xml:space="preserve">Ủy ban nhân dân tỉnh Quyết định ban hành Quy chế </w:t>
      </w:r>
      <w:r w:rsidRPr="001630DD">
        <w:rPr>
          <w:bCs/>
          <w:color w:val="auto"/>
        </w:rPr>
        <w:t>đ</w:t>
      </w:r>
      <w:r w:rsidRPr="001630DD">
        <w:rPr>
          <w:bCs/>
          <w:i/>
          <w:iCs/>
          <w:color w:val="auto"/>
        </w:rPr>
        <w:t>ào tạo, bồi dưỡng</w:t>
      </w:r>
      <w:r w:rsidRPr="001630DD">
        <w:rPr>
          <w:bCs/>
          <w:i/>
          <w:iCs/>
          <w:color w:val="auto"/>
        </w:rPr>
        <w:br/>
        <w:t>cán bộ, công chức, viên chức trên địa bàn tỉnh</w:t>
      </w:r>
      <w:r w:rsidRPr="001630DD">
        <w:rPr>
          <w:bCs/>
          <w:i/>
          <w:iCs/>
          <w:color w:val="auto"/>
          <w:lang w:val="en-US"/>
        </w:rPr>
        <w:t xml:space="preserve"> Gia Lai</w:t>
      </w:r>
      <w:r w:rsidRPr="001630DD">
        <w:rPr>
          <w:bCs/>
          <w:i/>
          <w:iCs/>
          <w:color w:val="auto"/>
        </w:rPr>
        <w:t>.</w:t>
      </w:r>
    </w:p>
    <w:p w14:paraId="36742CC1" w14:textId="77777777" w:rsidR="005D2761" w:rsidRPr="001630DD" w:rsidRDefault="005D2761" w:rsidP="00970DAE">
      <w:pPr>
        <w:pStyle w:val="BodyText"/>
        <w:spacing w:before="120" w:after="120" w:line="264" w:lineRule="auto"/>
        <w:ind w:firstLine="709"/>
        <w:jc w:val="both"/>
        <w:rPr>
          <w:iCs/>
          <w:color w:val="auto"/>
          <w:lang w:val="en-US"/>
        </w:rPr>
      </w:pPr>
      <w:r w:rsidRPr="001630DD">
        <w:rPr>
          <w:rStyle w:val="BodyTextChar"/>
          <w:b/>
          <w:bCs/>
          <w:color w:val="auto"/>
        </w:rPr>
        <w:t xml:space="preserve">Điều 1. </w:t>
      </w:r>
      <w:r w:rsidRPr="001630DD">
        <w:rPr>
          <w:bCs/>
          <w:color w:val="auto"/>
        </w:rPr>
        <w:t>Ban hành kèm theo Quyết định này Quy chế đào tạo, bồi dưỡng</w:t>
      </w:r>
      <w:r w:rsidRPr="001630DD">
        <w:rPr>
          <w:bCs/>
          <w:color w:val="auto"/>
        </w:rPr>
        <w:br/>
        <w:t>cán bộ, công chức, viên chức trên địa bàn tỉnh</w:t>
      </w:r>
      <w:r w:rsidRPr="001630DD">
        <w:rPr>
          <w:bCs/>
          <w:color w:val="auto"/>
          <w:lang w:val="en-US"/>
        </w:rPr>
        <w:t xml:space="preserve"> Gia Lai</w:t>
      </w:r>
      <w:r w:rsidRPr="001630DD">
        <w:rPr>
          <w:rStyle w:val="BodyTextChar"/>
          <w:bCs/>
          <w:i/>
          <w:color w:val="auto"/>
          <w:lang w:val="en-US"/>
        </w:rPr>
        <w:t>.</w:t>
      </w:r>
    </w:p>
    <w:p w14:paraId="21E5B8D0" w14:textId="5D8C810A" w:rsidR="005D2761" w:rsidRPr="001630DD" w:rsidRDefault="005D2761" w:rsidP="00970DAE">
      <w:pPr>
        <w:pStyle w:val="BodyText"/>
        <w:spacing w:before="120" w:after="120" w:line="264" w:lineRule="auto"/>
        <w:ind w:firstLine="709"/>
        <w:jc w:val="both"/>
        <w:rPr>
          <w:rStyle w:val="BodyTextChar"/>
          <w:bCs/>
          <w:color w:val="auto"/>
        </w:rPr>
      </w:pPr>
      <w:r w:rsidRPr="001630DD">
        <w:rPr>
          <w:rStyle w:val="BodyTextChar"/>
          <w:b/>
          <w:bCs/>
          <w:color w:val="auto"/>
        </w:rPr>
        <w:t xml:space="preserve">Điều 2. </w:t>
      </w:r>
      <w:r w:rsidRPr="001630DD">
        <w:rPr>
          <w:color w:val="auto"/>
        </w:rPr>
        <w:t xml:space="preserve">Quyết định này có hiệu lực thi hành kể từ ngày </w:t>
      </w:r>
      <w:r w:rsidR="00370F0C" w:rsidRPr="001630DD">
        <w:rPr>
          <w:color w:val="auto"/>
          <w:lang w:val="en-US"/>
        </w:rPr>
        <w:t>ký</w:t>
      </w:r>
      <w:r w:rsidRPr="001630DD">
        <w:rPr>
          <w:rStyle w:val="BodyTextChar"/>
          <w:bCs/>
          <w:color w:val="auto"/>
          <w:lang w:val="en-US"/>
        </w:rPr>
        <w:t>.</w:t>
      </w:r>
    </w:p>
    <w:p w14:paraId="04EFCF18" w14:textId="00C892B9" w:rsidR="005D2761" w:rsidRPr="001630DD" w:rsidRDefault="005D2761" w:rsidP="00970DAE">
      <w:pPr>
        <w:pStyle w:val="BodyText"/>
        <w:spacing w:before="120" w:after="120" w:line="264" w:lineRule="auto"/>
        <w:ind w:firstLine="709"/>
        <w:jc w:val="both"/>
        <w:rPr>
          <w:rStyle w:val="BodyTextChar"/>
          <w:color w:val="auto"/>
        </w:rPr>
      </w:pPr>
      <w:r w:rsidRPr="001630DD">
        <w:rPr>
          <w:rStyle w:val="BodyTextChar"/>
          <w:b/>
          <w:bCs/>
          <w:color w:val="auto"/>
        </w:rPr>
        <w:t xml:space="preserve">Điều 3. </w:t>
      </w:r>
      <w:r w:rsidRPr="001630DD">
        <w:rPr>
          <w:color w:val="auto"/>
        </w:rPr>
        <w:t xml:space="preserve">Chánh Văn phòng Ủy ban nhân dân </w:t>
      </w:r>
      <w:r w:rsidRPr="001630DD">
        <w:rPr>
          <w:color w:val="auto"/>
          <w:lang w:val="en-US"/>
        </w:rPr>
        <w:t>tỉnh</w:t>
      </w:r>
      <w:r w:rsidRPr="001630DD">
        <w:rPr>
          <w:color w:val="auto"/>
        </w:rPr>
        <w:t xml:space="preserve">, Giám đốc Sở Nội vụ, Thủ trưởng các sở, ban, ngành, đơn vị sự nghiệp công lập thuộc Ủy ban nhân dân </w:t>
      </w:r>
      <w:r w:rsidRPr="001630DD">
        <w:rPr>
          <w:color w:val="auto"/>
          <w:lang w:val="en-US"/>
        </w:rPr>
        <w:t>tỉnh</w:t>
      </w:r>
      <w:r w:rsidRPr="001630DD">
        <w:rPr>
          <w:color w:val="auto"/>
        </w:rPr>
        <w:t xml:space="preserve">; </w:t>
      </w:r>
      <w:r w:rsidRPr="001630DD">
        <w:rPr>
          <w:color w:val="auto"/>
        </w:rPr>
        <w:lastRenderedPageBreak/>
        <w:t xml:space="preserve">Chủ tịch Ủy ban nhân dân xã, phường; </w:t>
      </w:r>
      <w:r w:rsidR="00FD3D77" w:rsidRPr="001630DD">
        <w:rPr>
          <w:color w:val="auto"/>
        </w:rPr>
        <w:t xml:space="preserve">Thủ trưởng </w:t>
      </w:r>
      <w:r w:rsidRPr="001630DD">
        <w:rPr>
          <w:color w:val="auto"/>
        </w:rPr>
        <w:t>cơ quan, tổ chức và cá nhân có liên quan chịu trách nhiệm thi hành Quyết định này</w:t>
      </w:r>
      <w:r w:rsidRPr="001630DD">
        <w:rPr>
          <w:rStyle w:val="BodyTextChar"/>
          <w:color w:val="auto"/>
        </w:rPr>
        <w:t>./.</w:t>
      </w:r>
    </w:p>
    <w:p w14:paraId="7EE882CA" w14:textId="77777777" w:rsidR="005D2761" w:rsidRPr="001630DD" w:rsidRDefault="005D2761" w:rsidP="005D2761">
      <w:pPr>
        <w:pStyle w:val="BodyText"/>
        <w:spacing w:before="120" w:after="120"/>
        <w:ind w:firstLine="0"/>
        <w:jc w:val="both"/>
        <w:rPr>
          <w:rStyle w:val="BodyTextChar"/>
          <w:color w:val="auto"/>
        </w:rPr>
      </w:pPr>
    </w:p>
    <w:tbl>
      <w:tblPr>
        <w:tblW w:w="9072" w:type="dxa"/>
        <w:jc w:val="center"/>
        <w:tblLook w:val="0000" w:firstRow="0" w:lastRow="0" w:firstColumn="0" w:lastColumn="0" w:noHBand="0" w:noVBand="0"/>
      </w:tblPr>
      <w:tblGrid>
        <w:gridCol w:w="4111"/>
        <w:gridCol w:w="4961"/>
      </w:tblGrid>
      <w:tr w:rsidR="005D2761" w:rsidRPr="001630DD" w14:paraId="15D86A4C" w14:textId="77777777" w:rsidTr="00630EE6">
        <w:trPr>
          <w:trHeight w:val="75"/>
          <w:jc w:val="center"/>
        </w:trPr>
        <w:tc>
          <w:tcPr>
            <w:tcW w:w="4111" w:type="dxa"/>
          </w:tcPr>
          <w:p w14:paraId="38EE6CA1" w14:textId="77777777" w:rsidR="005D2761" w:rsidRPr="001E01B3" w:rsidRDefault="005D2761" w:rsidP="00630EE6">
            <w:pPr>
              <w:jc w:val="both"/>
              <w:rPr>
                <w:rFonts w:ascii="Times New Roman" w:hAnsi="Times New Roman" w:cs="Times New Roman"/>
                <w:b/>
                <w:bCs/>
                <w:i/>
                <w:iCs/>
                <w:color w:val="auto"/>
              </w:rPr>
            </w:pPr>
            <w:bookmarkStart w:id="1" w:name="_Hlk209895406"/>
            <w:r w:rsidRPr="001E01B3">
              <w:rPr>
                <w:rFonts w:ascii="Times New Roman" w:hAnsi="Times New Roman" w:cs="Times New Roman"/>
                <w:b/>
                <w:bCs/>
                <w:i/>
                <w:iCs/>
                <w:color w:val="auto"/>
              </w:rPr>
              <w:t>Nơi nhận:</w:t>
            </w:r>
          </w:p>
          <w:p w14:paraId="2DCA3009" w14:textId="4C463F2C" w:rsidR="005D2761" w:rsidRPr="001E01B3" w:rsidRDefault="005D2761" w:rsidP="00630EE6">
            <w:pPr>
              <w:rPr>
                <w:rFonts w:ascii="Times New Roman" w:hAnsi="Times New Roman" w:cs="Times New Roman"/>
                <w:color w:val="auto"/>
                <w:sz w:val="22"/>
                <w:szCs w:val="22"/>
              </w:rPr>
            </w:pPr>
            <w:r w:rsidRPr="001E01B3">
              <w:rPr>
                <w:rFonts w:ascii="Times New Roman" w:hAnsi="Times New Roman" w:cs="Times New Roman"/>
                <w:color w:val="auto"/>
                <w:sz w:val="22"/>
                <w:szCs w:val="22"/>
              </w:rPr>
              <w:t>- Như điều 3;</w:t>
            </w:r>
            <w:r w:rsidRPr="001E01B3">
              <w:rPr>
                <w:rFonts w:ascii="Times New Roman" w:hAnsi="Times New Roman" w:cs="Times New Roman"/>
                <w:color w:val="auto"/>
                <w:sz w:val="22"/>
                <w:szCs w:val="22"/>
              </w:rPr>
              <w:br/>
              <w:t>- Bộ Nội vụ (Vụ Pháp chế);</w:t>
            </w:r>
            <w:r w:rsidRPr="001E01B3">
              <w:rPr>
                <w:rFonts w:ascii="Times New Roman" w:hAnsi="Times New Roman" w:cs="Times New Roman"/>
                <w:color w:val="auto"/>
                <w:sz w:val="22"/>
                <w:szCs w:val="22"/>
              </w:rPr>
              <w:br/>
            </w:r>
            <w:r w:rsidR="00370F0C" w:rsidRPr="001E01B3">
              <w:rPr>
                <w:rFonts w:ascii="Times New Roman" w:hAnsi="Times New Roman" w:cs="Times New Roman"/>
                <w:color w:val="auto"/>
                <w:sz w:val="22"/>
                <w:szCs w:val="22"/>
              </w:rPr>
              <w:t>- Cục KTVB&amp;TCTHPL - Bộ Tư pháp;</w:t>
            </w:r>
            <w:r w:rsidRPr="001E01B3">
              <w:rPr>
                <w:rFonts w:ascii="Times New Roman" w:hAnsi="Times New Roman" w:cs="Times New Roman"/>
                <w:color w:val="auto"/>
                <w:sz w:val="22"/>
                <w:szCs w:val="22"/>
              </w:rPr>
              <w:br/>
              <w:t xml:space="preserve">- Thường trực </w:t>
            </w:r>
            <w:r w:rsidRPr="001E01B3">
              <w:rPr>
                <w:rFonts w:ascii="Times New Roman" w:hAnsi="Times New Roman" w:cs="Times New Roman"/>
                <w:color w:val="auto"/>
                <w:sz w:val="22"/>
                <w:szCs w:val="22"/>
                <w:lang w:val="en-US"/>
              </w:rPr>
              <w:t>Tỉnh</w:t>
            </w:r>
            <w:r w:rsidRPr="001E01B3">
              <w:rPr>
                <w:rFonts w:ascii="Times New Roman" w:hAnsi="Times New Roman" w:cs="Times New Roman"/>
                <w:color w:val="auto"/>
                <w:sz w:val="22"/>
                <w:szCs w:val="22"/>
              </w:rPr>
              <w:t xml:space="preserve"> ủy;</w:t>
            </w:r>
            <w:r w:rsidRPr="001E01B3">
              <w:rPr>
                <w:rFonts w:ascii="Times New Roman" w:hAnsi="Times New Roman" w:cs="Times New Roman"/>
                <w:color w:val="auto"/>
                <w:sz w:val="22"/>
                <w:szCs w:val="22"/>
              </w:rPr>
              <w:br/>
              <w:t xml:space="preserve">- Thường trực HĐND </w:t>
            </w:r>
            <w:r w:rsidRPr="001E01B3">
              <w:rPr>
                <w:rFonts w:ascii="Times New Roman" w:hAnsi="Times New Roman" w:cs="Times New Roman"/>
                <w:color w:val="auto"/>
                <w:sz w:val="22"/>
                <w:szCs w:val="22"/>
                <w:lang w:val="en-US"/>
              </w:rPr>
              <w:t>Tỉnh</w:t>
            </w:r>
            <w:r w:rsidRPr="001E01B3">
              <w:rPr>
                <w:rFonts w:ascii="Times New Roman" w:hAnsi="Times New Roman" w:cs="Times New Roman"/>
                <w:color w:val="auto"/>
                <w:sz w:val="22"/>
                <w:szCs w:val="22"/>
              </w:rPr>
              <w:t>;</w:t>
            </w:r>
          </w:p>
          <w:p w14:paraId="21822B2D" w14:textId="51E6E0F8" w:rsidR="00370F0C" w:rsidRPr="001E01B3" w:rsidRDefault="00370F0C" w:rsidP="00630EE6">
            <w:pPr>
              <w:rPr>
                <w:rFonts w:ascii="Times New Roman" w:hAnsi="Times New Roman" w:cs="Times New Roman"/>
                <w:color w:val="auto"/>
                <w:sz w:val="22"/>
                <w:szCs w:val="22"/>
                <w:lang w:val="en-US"/>
              </w:rPr>
            </w:pPr>
            <w:r w:rsidRPr="001E01B3">
              <w:rPr>
                <w:rFonts w:ascii="Times New Roman" w:hAnsi="Times New Roman" w:cs="Times New Roman"/>
                <w:color w:val="auto"/>
                <w:sz w:val="22"/>
                <w:szCs w:val="22"/>
              </w:rPr>
              <w:t xml:space="preserve">- Chủ tịch, các Phó Chủ tịch UBND </w:t>
            </w:r>
            <w:r w:rsidRPr="001E01B3">
              <w:rPr>
                <w:rFonts w:ascii="Times New Roman" w:hAnsi="Times New Roman" w:cs="Times New Roman"/>
                <w:color w:val="auto"/>
                <w:sz w:val="22"/>
                <w:szCs w:val="22"/>
                <w:lang w:val="en-US"/>
              </w:rPr>
              <w:t>tỉnh</w:t>
            </w:r>
            <w:r w:rsidRPr="001E01B3">
              <w:rPr>
                <w:rFonts w:ascii="Times New Roman" w:hAnsi="Times New Roman" w:cs="Times New Roman"/>
                <w:color w:val="auto"/>
                <w:sz w:val="22"/>
                <w:szCs w:val="22"/>
              </w:rPr>
              <w:t>;</w:t>
            </w:r>
          </w:p>
          <w:p w14:paraId="2FD1BB1E" w14:textId="77777777" w:rsidR="00370F0C" w:rsidRPr="001E01B3" w:rsidRDefault="005D2761" w:rsidP="00630EE6">
            <w:pPr>
              <w:rPr>
                <w:rFonts w:ascii="Times New Roman" w:hAnsi="Times New Roman" w:cs="Times New Roman"/>
                <w:color w:val="auto"/>
                <w:sz w:val="22"/>
                <w:szCs w:val="22"/>
              </w:rPr>
            </w:pPr>
            <w:r w:rsidRPr="001E01B3">
              <w:rPr>
                <w:rFonts w:ascii="Times New Roman" w:hAnsi="Times New Roman" w:cs="Times New Roman"/>
                <w:color w:val="auto"/>
                <w:sz w:val="22"/>
                <w:szCs w:val="22"/>
              </w:rPr>
              <w:t>- Ủy ban MTTQ Việt Nam tỉnh;</w:t>
            </w:r>
            <w:r w:rsidRPr="001E01B3">
              <w:rPr>
                <w:rFonts w:ascii="Times New Roman" w:hAnsi="Times New Roman" w:cs="Times New Roman"/>
                <w:color w:val="auto"/>
                <w:sz w:val="22"/>
                <w:szCs w:val="22"/>
              </w:rPr>
              <w:br/>
              <w:t xml:space="preserve">- Ban Tổ chức </w:t>
            </w:r>
            <w:r w:rsidRPr="001E01B3">
              <w:rPr>
                <w:rFonts w:ascii="Times New Roman" w:hAnsi="Times New Roman" w:cs="Times New Roman"/>
                <w:color w:val="auto"/>
                <w:sz w:val="22"/>
                <w:szCs w:val="22"/>
                <w:lang w:val="en-US"/>
              </w:rPr>
              <w:t>Tỉnh</w:t>
            </w:r>
            <w:r w:rsidRPr="001E01B3">
              <w:rPr>
                <w:rFonts w:ascii="Times New Roman" w:hAnsi="Times New Roman" w:cs="Times New Roman"/>
                <w:color w:val="auto"/>
                <w:sz w:val="22"/>
                <w:szCs w:val="22"/>
              </w:rPr>
              <w:t xml:space="preserve"> ủy;</w:t>
            </w:r>
            <w:r w:rsidRPr="001E01B3">
              <w:rPr>
                <w:rFonts w:ascii="Times New Roman" w:hAnsi="Times New Roman" w:cs="Times New Roman"/>
                <w:color w:val="auto"/>
                <w:sz w:val="22"/>
                <w:szCs w:val="22"/>
              </w:rPr>
              <w:br/>
              <w:t xml:space="preserve">- Các sở, cơ quan tương đương sở; đơn vị sự nghiệp công lập thuộc </w:t>
            </w:r>
            <w:r w:rsidRPr="001E01B3">
              <w:rPr>
                <w:rFonts w:ascii="Times New Roman" w:hAnsi="Times New Roman" w:cs="Times New Roman"/>
                <w:color w:val="auto"/>
                <w:sz w:val="22"/>
                <w:szCs w:val="22"/>
                <w:lang w:val="en-US"/>
              </w:rPr>
              <w:t>tỉnh</w:t>
            </w:r>
            <w:r w:rsidRPr="001E01B3">
              <w:rPr>
                <w:rFonts w:ascii="Times New Roman" w:hAnsi="Times New Roman" w:cs="Times New Roman"/>
                <w:color w:val="auto"/>
                <w:sz w:val="22"/>
                <w:szCs w:val="22"/>
              </w:rPr>
              <w:t>;</w:t>
            </w:r>
            <w:r w:rsidRPr="001E01B3">
              <w:rPr>
                <w:rFonts w:ascii="Times New Roman" w:hAnsi="Times New Roman" w:cs="Times New Roman"/>
                <w:color w:val="auto"/>
                <w:sz w:val="22"/>
                <w:szCs w:val="22"/>
              </w:rPr>
              <w:br/>
              <w:t>- Đ</w:t>
            </w:r>
            <w:r w:rsidRPr="001E01B3">
              <w:rPr>
                <w:rFonts w:ascii="Times New Roman" w:hAnsi="Times New Roman" w:cs="Times New Roman"/>
                <w:color w:val="auto"/>
                <w:sz w:val="22"/>
                <w:szCs w:val="22"/>
                <w:lang w:val="en-US"/>
              </w:rPr>
              <w:t xml:space="preserve">ảng ủy, </w:t>
            </w:r>
            <w:r w:rsidRPr="001E01B3">
              <w:rPr>
                <w:rFonts w:ascii="Times New Roman" w:hAnsi="Times New Roman" w:cs="Times New Roman"/>
                <w:color w:val="auto"/>
                <w:sz w:val="22"/>
                <w:szCs w:val="22"/>
              </w:rPr>
              <w:t>HĐND, UBND cấp xã;</w:t>
            </w:r>
          </w:p>
          <w:p w14:paraId="40A1910D" w14:textId="4AEF6F02" w:rsidR="005D2761" w:rsidRPr="001E01B3" w:rsidRDefault="005D2761" w:rsidP="00630EE6">
            <w:pPr>
              <w:rPr>
                <w:rFonts w:ascii="Times New Roman" w:hAnsi="Times New Roman" w:cs="Times New Roman"/>
                <w:color w:val="auto"/>
                <w:sz w:val="22"/>
                <w:szCs w:val="22"/>
              </w:rPr>
            </w:pPr>
            <w:r w:rsidRPr="001E01B3">
              <w:rPr>
                <w:rFonts w:ascii="Times New Roman" w:hAnsi="Times New Roman" w:cs="Times New Roman"/>
                <w:color w:val="auto"/>
                <w:sz w:val="22"/>
                <w:szCs w:val="22"/>
              </w:rPr>
              <w:t xml:space="preserve">- Trung tâm </w:t>
            </w:r>
            <w:r w:rsidRPr="001E01B3">
              <w:rPr>
                <w:rFonts w:ascii="Times New Roman" w:hAnsi="Times New Roman" w:cs="Times New Roman"/>
                <w:color w:val="auto"/>
                <w:sz w:val="22"/>
                <w:szCs w:val="22"/>
                <w:lang w:val="en-US"/>
              </w:rPr>
              <w:t>Tin học – Công báo</w:t>
            </w:r>
            <w:r w:rsidRPr="001E01B3">
              <w:rPr>
                <w:rFonts w:ascii="Times New Roman" w:hAnsi="Times New Roman" w:cs="Times New Roman"/>
                <w:color w:val="auto"/>
                <w:sz w:val="22"/>
                <w:szCs w:val="22"/>
              </w:rPr>
              <w:t>;</w:t>
            </w:r>
          </w:p>
          <w:p w14:paraId="51641FFB" w14:textId="092BC484" w:rsidR="00370F0C" w:rsidRPr="001E01B3" w:rsidRDefault="00370F0C" w:rsidP="00630EE6">
            <w:pPr>
              <w:rPr>
                <w:rFonts w:ascii="Times New Roman" w:hAnsi="Times New Roman" w:cs="Times New Roman"/>
                <w:color w:val="auto"/>
                <w:sz w:val="22"/>
                <w:szCs w:val="22"/>
                <w:lang w:val="en-US"/>
              </w:rPr>
            </w:pPr>
            <w:r w:rsidRPr="001E01B3">
              <w:rPr>
                <w:rFonts w:ascii="Times New Roman" w:hAnsi="Times New Roman" w:cs="Times New Roman"/>
                <w:color w:val="auto"/>
                <w:sz w:val="22"/>
                <w:szCs w:val="22"/>
              </w:rPr>
              <w:t>- Cổng thông tin điện tử tỉnh;</w:t>
            </w:r>
          </w:p>
          <w:p w14:paraId="11467A04" w14:textId="77777777" w:rsidR="005D2761" w:rsidRPr="001630DD" w:rsidRDefault="005D2761" w:rsidP="00630EE6">
            <w:pPr>
              <w:rPr>
                <w:rFonts w:ascii="Times New Roman" w:hAnsi="Times New Roman" w:cs="Times New Roman"/>
                <w:color w:val="auto"/>
                <w:sz w:val="28"/>
                <w:szCs w:val="28"/>
              </w:rPr>
            </w:pPr>
            <w:r w:rsidRPr="001E01B3">
              <w:rPr>
                <w:rFonts w:ascii="Times New Roman" w:hAnsi="Times New Roman" w:cs="Times New Roman"/>
                <w:color w:val="auto"/>
                <w:sz w:val="22"/>
                <w:szCs w:val="22"/>
              </w:rPr>
              <w:t>- Báo và PT, TH Gia Lai;</w:t>
            </w:r>
            <w:r w:rsidRPr="001E01B3">
              <w:rPr>
                <w:rFonts w:ascii="Times New Roman" w:hAnsi="Times New Roman" w:cs="Times New Roman"/>
                <w:color w:val="auto"/>
                <w:sz w:val="22"/>
                <w:szCs w:val="22"/>
              </w:rPr>
              <w:br/>
              <w:t>- Lưu: VT.</w:t>
            </w:r>
          </w:p>
        </w:tc>
        <w:tc>
          <w:tcPr>
            <w:tcW w:w="4961" w:type="dxa"/>
          </w:tcPr>
          <w:p w14:paraId="57C39A35" w14:textId="77777777" w:rsidR="005D2761" w:rsidRPr="001630DD" w:rsidRDefault="005D2761" w:rsidP="00630EE6">
            <w:pPr>
              <w:pStyle w:val="Heading5"/>
              <w:tabs>
                <w:tab w:val="left" w:pos="613"/>
                <w:tab w:val="center" w:pos="1788"/>
              </w:tabs>
              <w:rPr>
                <w:rFonts w:ascii="Times New Roman" w:hAnsi="Times New Roman"/>
                <w:szCs w:val="28"/>
              </w:rPr>
            </w:pPr>
            <w:r w:rsidRPr="001630DD">
              <w:rPr>
                <w:rFonts w:ascii="Times New Roman" w:hAnsi="Times New Roman"/>
                <w:szCs w:val="28"/>
              </w:rPr>
              <w:t>TM. ỦY BAN NHÂN DÂN</w:t>
            </w:r>
          </w:p>
          <w:p w14:paraId="05FFCA49" w14:textId="77777777" w:rsidR="005D2761" w:rsidRPr="001630DD" w:rsidRDefault="005D2761" w:rsidP="00630EE6">
            <w:pPr>
              <w:pStyle w:val="Heading5"/>
              <w:tabs>
                <w:tab w:val="left" w:pos="613"/>
                <w:tab w:val="center" w:pos="1788"/>
              </w:tabs>
              <w:rPr>
                <w:rFonts w:ascii="Times New Roman" w:hAnsi="Times New Roman"/>
                <w:szCs w:val="28"/>
              </w:rPr>
            </w:pPr>
            <w:r w:rsidRPr="001630DD">
              <w:rPr>
                <w:rFonts w:ascii="Times New Roman" w:hAnsi="Times New Roman"/>
                <w:szCs w:val="28"/>
              </w:rPr>
              <w:t>CHỦ TỊCH</w:t>
            </w:r>
          </w:p>
          <w:p w14:paraId="40FFFCA1" w14:textId="77777777" w:rsidR="005D2761" w:rsidRPr="001630DD" w:rsidRDefault="005D2761" w:rsidP="00630EE6">
            <w:pPr>
              <w:rPr>
                <w:rFonts w:ascii="Times New Roman" w:hAnsi="Times New Roman" w:cs="Times New Roman"/>
                <w:color w:val="auto"/>
                <w:sz w:val="28"/>
                <w:szCs w:val="28"/>
                <w:lang w:val="en-US" w:eastAsia="en-US"/>
              </w:rPr>
            </w:pPr>
          </w:p>
          <w:p w14:paraId="378B897A" w14:textId="77777777" w:rsidR="005D2761" w:rsidRPr="001630DD" w:rsidRDefault="005D2761" w:rsidP="00630EE6">
            <w:pPr>
              <w:rPr>
                <w:rFonts w:ascii="Times New Roman" w:hAnsi="Times New Roman" w:cs="Times New Roman"/>
                <w:color w:val="auto"/>
                <w:sz w:val="28"/>
                <w:szCs w:val="28"/>
                <w:lang w:val="en-US" w:eastAsia="en-US"/>
              </w:rPr>
            </w:pPr>
          </w:p>
          <w:p w14:paraId="7F25D0C1" w14:textId="77777777" w:rsidR="005D2761" w:rsidRPr="001630DD" w:rsidRDefault="005D2761" w:rsidP="00630EE6">
            <w:pPr>
              <w:rPr>
                <w:rFonts w:ascii="Times New Roman" w:hAnsi="Times New Roman" w:cs="Times New Roman"/>
                <w:color w:val="auto"/>
                <w:sz w:val="28"/>
                <w:szCs w:val="28"/>
                <w:lang w:val="en-US" w:eastAsia="en-US"/>
              </w:rPr>
            </w:pPr>
          </w:p>
          <w:p w14:paraId="68C6683C" w14:textId="77777777" w:rsidR="005D2761" w:rsidRPr="001630DD" w:rsidRDefault="005D2761" w:rsidP="00630EE6">
            <w:pPr>
              <w:rPr>
                <w:rFonts w:ascii="Times New Roman" w:hAnsi="Times New Roman" w:cs="Times New Roman"/>
                <w:color w:val="auto"/>
                <w:sz w:val="28"/>
                <w:szCs w:val="28"/>
                <w:lang w:val="en-US" w:eastAsia="en-US"/>
              </w:rPr>
            </w:pPr>
          </w:p>
          <w:p w14:paraId="1E99A3D6" w14:textId="77777777" w:rsidR="005D2761" w:rsidRPr="001630DD" w:rsidRDefault="005D2761" w:rsidP="00630EE6">
            <w:pPr>
              <w:rPr>
                <w:rFonts w:ascii="Times New Roman" w:hAnsi="Times New Roman" w:cs="Times New Roman"/>
                <w:color w:val="auto"/>
                <w:sz w:val="28"/>
                <w:szCs w:val="28"/>
                <w:lang w:val="en-US" w:eastAsia="en-US"/>
              </w:rPr>
            </w:pPr>
          </w:p>
          <w:p w14:paraId="072EFAA6" w14:textId="77777777" w:rsidR="005D2761" w:rsidRPr="001630DD" w:rsidRDefault="005D2761" w:rsidP="00630EE6">
            <w:pPr>
              <w:rPr>
                <w:rFonts w:ascii="Times New Roman" w:hAnsi="Times New Roman" w:cs="Times New Roman"/>
                <w:color w:val="auto"/>
                <w:sz w:val="28"/>
                <w:szCs w:val="28"/>
                <w:lang w:val="en-US" w:eastAsia="en-US"/>
              </w:rPr>
            </w:pPr>
          </w:p>
          <w:p w14:paraId="305264BC" w14:textId="77777777" w:rsidR="005D2761" w:rsidRPr="001630DD" w:rsidRDefault="005D2761" w:rsidP="00630EE6">
            <w:pPr>
              <w:jc w:val="center"/>
              <w:rPr>
                <w:rFonts w:ascii="Times New Roman" w:hAnsi="Times New Roman" w:cs="Times New Roman"/>
                <w:b/>
                <w:color w:val="auto"/>
                <w:sz w:val="28"/>
                <w:szCs w:val="28"/>
                <w:lang w:val="en-US" w:eastAsia="en-US"/>
              </w:rPr>
            </w:pPr>
            <w:r w:rsidRPr="001630DD">
              <w:rPr>
                <w:rFonts w:ascii="Times New Roman" w:hAnsi="Times New Roman" w:cs="Times New Roman"/>
                <w:b/>
                <w:color w:val="auto"/>
                <w:sz w:val="28"/>
                <w:szCs w:val="28"/>
                <w:lang w:val="en-US" w:eastAsia="en-US"/>
              </w:rPr>
              <w:t>Phạm Anh Tuấn</w:t>
            </w:r>
          </w:p>
          <w:p w14:paraId="63EF3D23" w14:textId="77777777" w:rsidR="005D2761" w:rsidRPr="001630DD" w:rsidRDefault="005D2761" w:rsidP="00630EE6">
            <w:pPr>
              <w:jc w:val="center"/>
              <w:rPr>
                <w:rFonts w:ascii="Times New Roman" w:hAnsi="Times New Roman" w:cs="Times New Roman"/>
                <w:b/>
                <w:bCs/>
                <w:color w:val="auto"/>
                <w:sz w:val="28"/>
                <w:szCs w:val="28"/>
              </w:rPr>
            </w:pPr>
          </w:p>
          <w:p w14:paraId="6C09546F" w14:textId="77777777" w:rsidR="005D2761" w:rsidRPr="001630DD" w:rsidRDefault="005D2761" w:rsidP="00630EE6">
            <w:pPr>
              <w:jc w:val="center"/>
              <w:rPr>
                <w:rFonts w:ascii="Times New Roman" w:hAnsi="Times New Roman" w:cs="Times New Roman"/>
                <w:b/>
                <w:bCs/>
                <w:color w:val="auto"/>
                <w:sz w:val="28"/>
                <w:szCs w:val="28"/>
              </w:rPr>
            </w:pPr>
          </w:p>
          <w:p w14:paraId="3CF915AB" w14:textId="77777777" w:rsidR="005D2761" w:rsidRPr="001630DD" w:rsidRDefault="005D2761" w:rsidP="00630EE6">
            <w:pPr>
              <w:jc w:val="center"/>
              <w:rPr>
                <w:rFonts w:ascii="Times New Roman" w:hAnsi="Times New Roman" w:cs="Times New Roman"/>
                <w:b/>
                <w:bCs/>
                <w:color w:val="auto"/>
                <w:sz w:val="28"/>
                <w:szCs w:val="28"/>
              </w:rPr>
            </w:pPr>
          </w:p>
          <w:p w14:paraId="3AC117F7" w14:textId="77777777" w:rsidR="005D2761" w:rsidRPr="001630DD" w:rsidRDefault="005D2761" w:rsidP="00630EE6">
            <w:pPr>
              <w:rPr>
                <w:rFonts w:ascii="Times New Roman" w:hAnsi="Times New Roman" w:cs="Times New Roman"/>
                <w:b/>
                <w:bCs/>
                <w:color w:val="auto"/>
                <w:sz w:val="28"/>
                <w:szCs w:val="28"/>
              </w:rPr>
            </w:pPr>
          </w:p>
          <w:p w14:paraId="1CC12637" w14:textId="77777777" w:rsidR="005D2761" w:rsidRPr="001630DD" w:rsidRDefault="005D2761" w:rsidP="00630EE6">
            <w:pPr>
              <w:jc w:val="center"/>
              <w:rPr>
                <w:rFonts w:ascii="Times New Roman" w:hAnsi="Times New Roman" w:cs="Times New Roman"/>
                <w:b/>
                <w:bCs/>
                <w:color w:val="auto"/>
                <w:sz w:val="28"/>
                <w:szCs w:val="28"/>
              </w:rPr>
            </w:pPr>
          </w:p>
          <w:p w14:paraId="38E3CA66" w14:textId="77777777" w:rsidR="005D2761" w:rsidRPr="001630DD" w:rsidRDefault="005D2761" w:rsidP="00630EE6">
            <w:pPr>
              <w:jc w:val="center"/>
              <w:rPr>
                <w:rFonts w:ascii="Times New Roman" w:hAnsi="Times New Roman" w:cs="Times New Roman"/>
                <w:b/>
                <w:bCs/>
                <w:color w:val="auto"/>
                <w:sz w:val="28"/>
                <w:szCs w:val="28"/>
                <w:lang w:val="en-US"/>
              </w:rPr>
            </w:pPr>
          </w:p>
        </w:tc>
      </w:tr>
      <w:bookmarkEnd w:id="1"/>
    </w:tbl>
    <w:p w14:paraId="0B281E7E" w14:textId="77777777" w:rsidR="005D2761" w:rsidRPr="001630DD" w:rsidRDefault="005D2761" w:rsidP="005D2761">
      <w:pPr>
        <w:pStyle w:val="BodyText"/>
        <w:spacing w:before="120" w:after="0"/>
        <w:jc w:val="both"/>
        <w:rPr>
          <w:bCs/>
          <w:color w:val="auto"/>
        </w:rPr>
        <w:sectPr w:rsidR="005D2761" w:rsidRPr="001630DD" w:rsidSect="00B7736C">
          <w:headerReference w:type="default" r:id="rId8"/>
          <w:headerReference w:type="first" r:id="rId9"/>
          <w:pgSz w:w="11900" w:h="16840" w:code="9"/>
          <w:pgMar w:top="1134" w:right="1134" w:bottom="1134" w:left="1701" w:header="0" w:footer="6" w:gutter="0"/>
          <w:pgNumType w:start="1"/>
          <w:cols w:space="720"/>
          <w:noEndnote/>
          <w:titlePg/>
          <w:docGrid w:linePitch="360"/>
        </w:sectPr>
      </w:pPr>
    </w:p>
    <w:tbl>
      <w:tblPr>
        <w:tblW w:w="9248" w:type="dxa"/>
        <w:tblCellSpacing w:w="0" w:type="dxa"/>
        <w:tblInd w:w="-68" w:type="dxa"/>
        <w:tblLook w:val="04A0" w:firstRow="1" w:lastRow="0" w:firstColumn="1" w:lastColumn="0" w:noHBand="0" w:noVBand="1"/>
      </w:tblPr>
      <w:tblGrid>
        <w:gridCol w:w="3045"/>
        <w:gridCol w:w="6203"/>
      </w:tblGrid>
      <w:tr w:rsidR="005D2761" w:rsidRPr="001630DD" w14:paraId="137DE83F" w14:textId="77777777" w:rsidTr="00630EE6">
        <w:trPr>
          <w:trHeight w:val="1031"/>
          <w:tblCellSpacing w:w="0" w:type="dxa"/>
        </w:trPr>
        <w:tc>
          <w:tcPr>
            <w:tcW w:w="3045" w:type="dxa"/>
            <w:vAlign w:val="center"/>
            <w:hideMark/>
          </w:tcPr>
          <w:p w14:paraId="590E1EB5" w14:textId="77777777" w:rsidR="005D2761" w:rsidRPr="001630DD" w:rsidRDefault="005D2761" w:rsidP="00630EE6">
            <w:pPr>
              <w:jc w:val="center"/>
              <w:rPr>
                <w:rFonts w:ascii="Times New Roman" w:hAnsi="Times New Roman" w:cs="Times New Roman"/>
                <w:color w:val="auto"/>
                <w:sz w:val="28"/>
                <w:szCs w:val="28"/>
              </w:rPr>
            </w:pPr>
            <w:r w:rsidRPr="001630DD">
              <w:rPr>
                <w:rFonts w:ascii="Times New Roman" w:hAnsi="Times New Roman" w:cs="Times New Roman"/>
                <w:b/>
                <w:bCs/>
                <w:color w:val="auto"/>
                <w:sz w:val="28"/>
                <w:szCs w:val="28"/>
              </w:rPr>
              <w:lastRenderedPageBreak/>
              <w:t>ỦY BAN NHÂN DÂN</w:t>
            </w:r>
          </w:p>
          <w:p w14:paraId="0DBCFCAB" w14:textId="77777777" w:rsidR="005D2761" w:rsidRPr="001630DD" w:rsidRDefault="005D2761" w:rsidP="00630EE6">
            <w:pPr>
              <w:jc w:val="center"/>
              <w:rPr>
                <w:rFonts w:ascii="Times New Roman" w:hAnsi="Times New Roman" w:cs="Times New Roman"/>
                <w:color w:val="auto"/>
                <w:sz w:val="28"/>
                <w:szCs w:val="28"/>
              </w:rPr>
            </w:pPr>
            <w:r w:rsidRPr="001630DD">
              <w:rPr>
                <w:rFonts w:ascii="Times New Roman" w:hAnsi="Times New Roman" w:cs="Times New Roman"/>
                <w:b/>
                <w:bCs/>
                <w:noProof/>
                <w:color w:val="auto"/>
                <w:sz w:val="28"/>
                <w:szCs w:val="28"/>
              </w:rPr>
              <mc:AlternateContent>
                <mc:Choice Requires="wps">
                  <w:drawing>
                    <wp:anchor distT="4294967294" distB="4294967294" distL="114300" distR="114300" simplePos="0" relativeHeight="251670528" behindDoc="0" locked="0" layoutInCell="1" allowOverlap="1" wp14:anchorId="1B6B2EB7" wp14:editId="1722A65B">
                      <wp:simplePos x="0" y="0"/>
                      <wp:positionH relativeFrom="column">
                        <wp:posOffset>655320</wp:posOffset>
                      </wp:positionH>
                      <wp:positionV relativeFrom="paragraph">
                        <wp:posOffset>217170</wp:posOffset>
                      </wp:positionV>
                      <wp:extent cx="501650" cy="0"/>
                      <wp:effectExtent l="0" t="0" r="0" b="0"/>
                      <wp:wrapNone/>
                      <wp:docPr id="1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CAFAD" id="Straight Connector 10"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1.6pt,17.1pt" to="91.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" strokecolor="black [3200]" strokeweight=".5pt">
                      <v:stroke joinstyle="miter"/>
                      <o:lock v:ext="edit" shapetype="f"/>
                    </v:line>
                  </w:pict>
                </mc:Fallback>
              </mc:AlternateContent>
            </w:r>
            <w:r w:rsidRPr="001630DD">
              <w:rPr>
                <w:rFonts w:ascii="Times New Roman" w:hAnsi="Times New Roman" w:cs="Times New Roman"/>
                <w:b/>
                <w:bCs/>
                <w:color w:val="auto"/>
                <w:sz w:val="28"/>
                <w:szCs w:val="28"/>
              </w:rPr>
              <w:t>TỈNH GIA LAI</w:t>
            </w:r>
          </w:p>
        </w:tc>
        <w:tc>
          <w:tcPr>
            <w:tcW w:w="6203" w:type="dxa"/>
            <w:vAlign w:val="center"/>
            <w:hideMark/>
          </w:tcPr>
          <w:p w14:paraId="2635E9B7" w14:textId="77777777" w:rsidR="005D2761" w:rsidRPr="001630DD" w:rsidRDefault="005D2761" w:rsidP="00630EE6">
            <w:pPr>
              <w:jc w:val="center"/>
              <w:rPr>
                <w:rFonts w:ascii="Times New Roman" w:hAnsi="Times New Roman" w:cs="Times New Roman"/>
                <w:color w:val="auto"/>
                <w:sz w:val="28"/>
                <w:szCs w:val="28"/>
              </w:rPr>
            </w:pPr>
            <w:r w:rsidRPr="001630DD">
              <w:rPr>
                <w:rFonts w:ascii="Times New Roman" w:hAnsi="Times New Roman" w:cs="Times New Roman"/>
                <w:b/>
                <w:bCs/>
                <w:color w:val="auto"/>
                <w:sz w:val="28"/>
                <w:szCs w:val="28"/>
              </w:rPr>
              <w:t>CỘNG HÒA XÃ HỘI CHỦ NGHĨA VIỆT NAM</w:t>
            </w:r>
          </w:p>
          <w:p w14:paraId="7D53D0CB" w14:textId="77777777" w:rsidR="005D2761" w:rsidRPr="001630DD" w:rsidRDefault="005D2761" w:rsidP="00630EE6">
            <w:pPr>
              <w:jc w:val="center"/>
              <w:rPr>
                <w:rFonts w:ascii="Times New Roman" w:hAnsi="Times New Roman" w:cs="Times New Roman"/>
                <w:color w:val="auto"/>
                <w:sz w:val="28"/>
                <w:szCs w:val="28"/>
              </w:rPr>
            </w:pPr>
            <w:r w:rsidRPr="001630DD">
              <w:rPr>
                <w:rFonts w:ascii="Times New Roman" w:hAnsi="Times New Roman" w:cs="Times New Roman"/>
                <w:b/>
                <w:bCs/>
                <w:noProof/>
                <w:color w:val="auto"/>
                <w:sz w:val="28"/>
                <w:szCs w:val="28"/>
              </w:rPr>
              <mc:AlternateContent>
                <mc:Choice Requires="wps">
                  <w:drawing>
                    <wp:anchor distT="4294967295" distB="4294967295" distL="114300" distR="114300" simplePos="0" relativeHeight="251672576" behindDoc="0" locked="0" layoutInCell="1" allowOverlap="1" wp14:anchorId="6AA96513" wp14:editId="7F977A5E">
                      <wp:simplePos x="0" y="0"/>
                      <wp:positionH relativeFrom="column">
                        <wp:posOffset>892810</wp:posOffset>
                      </wp:positionH>
                      <wp:positionV relativeFrom="paragraph">
                        <wp:posOffset>219710</wp:posOffset>
                      </wp:positionV>
                      <wp:extent cx="218249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DE62C" id="Straight Connector 6"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0.3pt,17.3pt" to="242.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" strokecolor="black [3200]" strokeweight=".5pt">
                      <v:stroke joinstyle="miter"/>
                      <o:lock v:ext="edit" shapetype="f"/>
                    </v:line>
                  </w:pict>
                </mc:Fallback>
              </mc:AlternateContent>
            </w:r>
            <w:r w:rsidRPr="001630DD">
              <w:rPr>
                <w:rFonts w:ascii="Times New Roman" w:hAnsi="Times New Roman" w:cs="Times New Roman"/>
                <w:b/>
                <w:bCs/>
                <w:color w:val="auto"/>
                <w:sz w:val="28"/>
                <w:szCs w:val="28"/>
              </w:rPr>
              <w:t xml:space="preserve">    Độc lập </w:t>
            </w:r>
            <w:r w:rsidRPr="001630DD">
              <w:rPr>
                <w:rFonts w:ascii="Times New Roman" w:hAnsi="Times New Roman" w:cs="Times New Roman"/>
                <w:color w:val="auto"/>
                <w:sz w:val="28"/>
                <w:szCs w:val="28"/>
              </w:rPr>
              <w:t>-</w:t>
            </w:r>
            <w:r w:rsidRPr="001630DD">
              <w:rPr>
                <w:rFonts w:ascii="Times New Roman" w:hAnsi="Times New Roman" w:cs="Times New Roman"/>
                <w:b/>
                <w:bCs/>
                <w:color w:val="auto"/>
                <w:sz w:val="28"/>
                <w:szCs w:val="28"/>
              </w:rPr>
              <w:t xml:space="preserve"> Tự do </w:t>
            </w:r>
            <w:r w:rsidRPr="001630DD">
              <w:rPr>
                <w:rFonts w:ascii="Times New Roman" w:hAnsi="Times New Roman" w:cs="Times New Roman"/>
                <w:color w:val="auto"/>
                <w:sz w:val="28"/>
                <w:szCs w:val="28"/>
              </w:rPr>
              <w:t>-</w:t>
            </w:r>
            <w:r w:rsidRPr="001630DD">
              <w:rPr>
                <w:rFonts w:ascii="Times New Roman" w:hAnsi="Times New Roman" w:cs="Times New Roman"/>
                <w:b/>
                <w:bCs/>
                <w:color w:val="auto"/>
                <w:sz w:val="28"/>
                <w:szCs w:val="28"/>
              </w:rPr>
              <w:t xml:space="preserve"> Hạnh phúc</w:t>
            </w:r>
          </w:p>
        </w:tc>
      </w:tr>
    </w:tbl>
    <w:p w14:paraId="60436CF6" w14:textId="77777777" w:rsidR="005D2761" w:rsidRPr="001630DD" w:rsidRDefault="005D2761" w:rsidP="005D2761">
      <w:pPr>
        <w:jc w:val="center"/>
        <w:rPr>
          <w:rFonts w:ascii="Times New Roman" w:hAnsi="Times New Roman" w:cs="Times New Roman"/>
          <w:b/>
          <w:bCs/>
          <w:color w:val="auto"/>
          <w:sz w:val="28"/>
          <w:szCs w:val="28"/>
        </w:rPr>
      </w:pPr>
    </w:p>
    <w:p w14:paraId="15B7FC6D" w14:textId="77777777" w:rsidR="005D2761" w:rsidRPr="001630DD" w:rsidRDefault="005D2761" w:rsidP="005D2761">
      <w:pPr>
        <w:jc w:val="center"/>
        <w:rPr>
          <w:rFonts w:ascii="Times New Roman" w:hAnsi="Times New Roman" w:cs="Times New Roman"/>
          <w:color w:val="auto"/>
          <w:sz w:val="28"/>
          <w:szCs w:val="28"/>
        </w:rPr>
      </w:pPr>
      <w:r w:rsidRPr="001630DD">
        <w:rPr>
          <w:rFonts w:ascii="Times New Roman" w:hAnsi="Times New Roman" w:cs="Times New Roman"/>
          <w:b/>
          <w:bCs/>
          <w:color w:val="auto"/>
          <w:sz w:val="28"/>
          <w:szCs w:val="28"/>
        </w:rPr>
        <w:t>QUY CHẾ</w:t>
      </w:r>
    </w:p>
    <w:p w14:paraId="4E5B9A05" w14:textId="6B5FD5F8" w:rsidR="005D2761" w:rsidRPr="001630DD" w:rsidRDefault="005D2761" w:rsidP="005D2761">
      <w:pPr>
        <w:tabs>
          <w:tab w:val="left" w:pos="3410"/>
        </w:tabs>
        <w:jc w:val="center"/>
        <w:rPr>
          <w:rFonts w:ascii="Times New Roman" w:hAnsi="Times New Roman" w:cs="Times New Roman"/>
          <w:b/>
          <w:color w:val="auto"/>
          <w:sz w:val="28"/>
          <w:szCs w:val="28"/>
        </w:rPr>
      </w:pPr>
      <w:r w:rsidRPr="001630DD">
        <w:rPr>
          <w:rFonts w:ascii="Times New Roman" w:hAnsi="Times New Roman" w:cs="Times New Roman"/>
          <w:b/>
          <w:bCs/>
          <w:color w:val="auto"/>
          <w:sz w:val="28"/>
          <w:szCs w:val="28"/>
        </w:rPr>
        <w:t>Đào tạo, bồi dưỡng cán bộ, công chức, viên chức</w:t>
      </w:r>
      <w:r w:rsidR="00AB729E" w:rsidRPr="001630DD">
        <w:rPr>
          <w:rFonts w:ascii="Times New Roman" w:hAnsi="Times New Roman" w:cs="Times New Roman"/>
          <w:b/>
          <w:bCs/>
          <w:color w:val="auto"/>
          <w:sz w:val="28"/>
          <w:szCs w:val="28"/>
        </w:rPr>
        <w:t xml:space="preserve"> trên địa bàn</w:t>
      </w:r>
      <w:r w:rsidRPr="001630DD">
        <w:rPr>
          <w:rFonts w:ascii="Times New Roman" w:hAnsi="Times New Roman" w:cs="Times New Roman"/>
          <w:b/>
          <w:bCs/>
          <w:color w:val="auto"/>
          <w:sz w:val="28"/>
          <w:szCs w:val="28"/>
        </w:rPr>
        <w:t xml:space="preserve"> tỉnh </w:t>
      </w:r>
      <w:r w:rsidR="00AF3CB0" w:rsidRPr="001630DD">
        <w:rPr>
          <w:rFonts w:ascii="Times New Roman" w:hAnsi="Times New Roman" w:cs="Times New Roman"/>
          <w:b/>
          <w:bCs/>
          <w:color w:val="auto"/>
          <w:sz w:val="28"/>
          <w:szCs w:val="28"/>
        </w:rPr>
        <w:t>Gia Lai</w:t>
      </w:r>
    </w:p>
    <w:p w14:paraId="2B30830A" w14:textId="77777777" w:rsidR="005D2761" w:rsidRPr="001630DD" w:rsidRDefault="005D2761" w:rsidP="005D2761">
      <w:pPr>
        <w:jc w:val="center"/>
        <w:rPr>
          <w:rFonts w:ascii="Times New Roman" w:hAnsi="Times New Roman" w:cs="Times New Roman"/>
          <w:i/>
          <w:iCs/>
          <w:color w:val="auto"/>
          <w:sz w:val="28"/>
          <w:szCs w:val="28"/>
        </w:rPr>
      </w:pPr>
      <w:r w:rsidRPr="001630DD">
        <w:rPr>
          <w:rFonts w:ascii="Times New Roman" w:hAnsi="Times New Roman" w:cs="Times New Roman"/>
          <w:i/>
          <w:iCs/>
          <w:color w:val="auto"/>
          <w:sz w:val="28"/>
          <w:szCs w:val="28"/>
        </w:rPr>
        <w:t xml:space="preserve">(Kèm theo Quyết định số        /QĐ-UBND ngày …tháng…năm 2026 </w:t>
      </w:r>
    </w:p>
    <w:p w14:paraId="7F1FEC92" w14:textId="77777777" w:rsidR="005D2761" w:rsidRPr="001630DD" w:rsidRDefault="005D2761" w:rsidP="005D2761">
      <w:pPr>
        <w:jc w:val="center"/>
        <w:rPr>
          <w:rFonts w:ascii="Times New Roman" w:hAnsi="Times New Roman" w:cs="Times New Roman"/>
          <w:color w:val="auto"/>
          <w:sz w:val="28"/>
          <w:szCs w:val="28"/>
        </w:rPr>
      </w:pPr>
      <w:r w:rsidRPr="001630DD">
        <w:rPr>
          <w:rFonts w:ascii="Times New Roman" w:hAnsi="Times New Roman" w:cs="Times New Roman"/>
          <w:i/>
          <w:iCs/>
          <w:color w:val="auto"/>
          <w:sz w:val="28"/>
          <w:szCs w:val="28"/>
        </w:rPr>
        <w:t>của Ủy ban nhân dân tỉnh Gia Lai)</w:t>
      </w:r>
    </w:p>
    <w:p w14:paraId="06C3AA5C" w14:textId="478ADFA7" w:rsidR="005D2761" w:rsidRPr="001630DD" w:rsidRDefault="005D2761" w:rsidP="005D2761">
      <w:pPr>
        <w:jc w:val="center"/>
        <w:rPr>
          <w:rFonts w:ascii="Times New Roman" w:hAnsi="Times New Roman" w:cs="Times New Roman"/>
          <w:color w:val="auto"/>
          <w:sz w:val="28"/>
          <w:szCs w:val="28"/>
        </w:rPr>
      </w:pPr>
    </w:p>
    <w:p w14:paraId="56F973ED" w14:textId="77777777" w:rsidR="005D2761" w:rsidRPr="001630DD" w:rsidRDefault="005D2761" w:rsidP="005D2761">
      <w:pPr>
        <w:spacing w:before="120"/>
        <w:jc w:val="center"/>
        <w:rPr>
          <w:rFonts w:ascii="Times New Roman" w:hAnsi="Times New Roman" w:cs="Times New Roman"/>
          <w:color w:val="auto"/>
          <w:sz w:val="28"/>
          <w:szCs w:val="28"/>
        </w:rPr>
      </w:pPr>
      <w:r w:rsidRPr="001630DD">
        <w:rPr>
          <w:rFonts w:ascii="Times New Roman" w:hAnsi="Times New Roman" w:cs="Times New Roman"/>
          <w:b/>
          <w:bCs/>
          <w:color w:val="auto"/>
          <w:sz w:val="28"/>
          <w:szCs w:val="28"/>
        </w:rPr>
        <w:t>Chương I</w:t>
      </w:r>
    </w:p>
    <w:p w14:paraId="3AE12024" w14:textId="77777777" w:rsidR="005D2761" w:rsidRPr="001630DD" w:rsidRDefault="005D2761" w:rsidP="005D2761">
      <w:pPr>
        <w:spacing w:before="120" w:after="240"/>
        <w:jc w:val="center"/>
        <w:rPr>
          <w:rFonts w:ascii="Times New Roman" w:hAnsi="Times New Roman" w:cs="Times New Roman"/>
          <w:b/>
          <w:bCs/>
          <w:color w:val="auto"/>
          <w:sz w:val="28"/>
          <w:szCs w:val="28"/>
        </w:rPr>
      </w:pPr>
      <w:r w:rsidRPr="001630DD">
        <w:rPr>
          <w:rFonts w:ascii="Times New Roman" w:hAnsi="Times New Roman" w:cs="Times New Roman"/>
          <w:b/>
          <w:bCs/>
          <w:color w:val="auto"/>
          <w:sz w:val="28"/>
          <w:szCs w:val="28"/>
        </w:rPr>
        <w:t>QUY ĐỊNH CHUNG</w:t>
      </w:r>
    </w:p>
    <w:p w14:paraId="45799F88" w14:textId="77777777" w:rsidR="00AA200F" w:rsidRPr="001630DD" w:rsidRDefault="00AA200F" w:rsidP="00AA200F">
      <w:pPr>
        <w:spacing w:before="120" w:after="120"/>
        <w:jc w:val="center"/>
        <w:rPr>
          <w:rFonts w:ascii="Times New Roman" w:hAnsi="Times New Roman" w:cs="Times New Roman"/>
          <w:b/>
          <w:bCs/>
          <w:color w:val="auto"/>
          <w:sz w:val="28"/>
          <w:szCs w:val="28"/>
        </w:rPr>
      </w:pPr>
    </w:p>
    <w:p w14:paraId="699AE522" w14:textId="77777777" w:rsidR="005D2761" w:rsidRPr="001630DD" w:rsidRDefault="005D2761" w:rsidP="00E03315">
      <w:pPr>
        <w:spacing w:before="120"/>
        <w:ind w:firstLine="709"/>
        <w:jc w:val="both"/>
        <w:rPr>
          <w:rFonts w:ascii="Times New Roman" w:hAnsi="Times New Roman" w:cs="Times New Roman"/>
          <w:b/>
          <w:color w:val="auto"/>
          <w:sz w:val="28"/>
          <w:szCs w:val="28"/>
        </w:rPr>
      </w:pPr>
      <w:r w:rsidRPr="001630DD">
        <w:rPr>
          <w:rFonts w:ascii="Times New Roman" w:hAnsi="Times New Roman" w:cs="Times New Roman"/>
          <w:b/>
          <w:bCs/>
          <w:color w:val="auto"/>
          <w:sz w:val="28"/>
          <w:szCs w:val="28"/>
        </w:rPr>
        <w:t xml:space="preserve">Điều 1. </w:t>
      </w:r>
      <w:r w:rsidRPr="001630DD">
        <w:rPr>
          <w:rFonts w:ascii="Times New Roman" w:hAnsi="Times New Roman" w:cs="Times New Roman"/>
          <w:b/>
          <w:color w:val="auto"/>
          <w:sz w:val="28"/>
          <w:szCs w:val="28"/>
        </w:rPr>
        <w:t xml:space="preserve">Phạm vi điều chỉnh </w:t>
      </w:r>
    </w:p>
    <w:p w14:paraId="7655444E" w14:textId="64DF88BD" w:rsidR="005D2761" w:rsidRPr="001630DD" w:rsidRDefault="005D2761" w:rsidP="00E03315">
      <w:pPr>
        <w:pStyle w:val="NormalWeb"/>
        <w:spacing w:before="120" w:beforeAutospacing="0" w:after="0" w:afterAutospacing="0"/>
        <w:ind w:firstLine="709"/>
        <w:jc w:val="both"/>
        <w:rPr>
          <w:sz w:val="28"/>
          <w:szCs w:val="28"/>
          <w:lang w:val="en-US" w:eastAsia="en-US"/>
        </w:rPr>
      </w:pPr>
      <w:r w:rsidRPr="001630DD">
        <w:rPr>
          <w:sz w:val="28"/>
          <w:szCs w:val="28"/>
        </w:rPr>
        <w:t xml:space="preserve">Quy </w:t>
      </w:r>
      <w:r w:rsidRPr="001630DD">
        <w:rPr>
          <w:sz w:val="28"/>
          <w:szCs w:val="28"/>
          <w:lang w:val="en-US"/>
        </w:rPr>
        <w:t>chế</w:t>
      </w:r>
      <w:r w:rsidRPr="001630DD">
        <w:rPr>
          <w:sz w:val="28"/>
          <w:szCs w:val="28"/>
        </w:rPr>
        <w:t xml:space="preserve"> này quy định về quản lý </w:t>
      </w:r>
      <w:r w:rsidR="00DB277C" w:rsidRPr="001630DD">
        <w:rPr>
          <w:sz w:val="28"/>
          <w:szCs w:val="28"/>
          <w:lang w:val="en-US"/>
        </w:rPr>
        <w:t xml:space="preserve">công tác </w:t>
      </w:r>
      <w:r w:rsidRPr="001630DD">
        <w:rPr>
          <w:sz w:val="28"/>
          <w:szCs w:val="28"/>
        </w:rPr>
        <w:t xml:space="preserve">đào tạo, bồi dưỡng </w:t>
      </w:r>
      <w:r w:rsidR="00DB277C" w:rsidRPr="001630DD">
        <w:rPr>
          <w:sz w:val="28"/>
          <w:szCs w:val="28"/>
          <w:lang w:val="en-US"/>
        </w:rPr>
        <w:t xml:space="preserve">đối với </w:t>
      </w:r>
      <w:r w:rsidRPr="001630DD">
        <w:rPr>
          <w:sz w:val="28"/>
          <w:szCs w:val="28"/>
        </w:rPr>
        <w:t xml:space="preserve">cán bộ, công chức, viên chức </w:t>
      </w:r>
      <w:r w:rsidRPr="001630DD">
        <w:rPr>
          <w:sz w:val="28"/>
          <w:szCs w:val="28"/>
          <w:lang w:val="en-US"/>
        </w:rPr>
        <w:t>trên địa bàn tỉnh Gia Lai.</w:t>
      </w:r>
    </w:p>
    <w:p w14:paraId="402A6750" w14:textId="77777777" w:rsidR="005D2761" w:rsidRPr="001630DD" w:rsidRDefault="005D2761" w:rsidP="00E0331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Điều 2. Đối tượng áp dụng</w:t>
      </w:r>
    </w:p>
    <w:p w14:paraId="35CA2F05" w14:textId="3497CB6D" w:rsidR="005D2761" w:rsidRPr="001630DD" w:rsidRDefault="004536E9" w:rsidP="00E03315">
      <w:pPr>
        <w:spacing w:before="120"/>
        <w:ind w:firstLine="709"/>
        <w:jc w:val="both"/>
        <w:rPr>
          <w:rFonts w:ascii="Times New Roman" w:hAnsi="Times New Roman" w:cs="Times New Roman"/>
          <w:color w:val="auto"/>
          <w:spacing w:val="-2"/>
          <w:sz w:val="28"/>
          <w:szCs w:val="28"/>
        </w:rPr>
      </w:pPr>
      <w:r w:rsidRPr="001630DD">
        <w:rPr>
          <w:rFonts w:ascii="Times New Roman" w:hAnsi="Times New Roman" w:cs="Times New Roman"/>
          <w:color w:val="auto"/>
          <w:spacing w:val="-2"/>
          <w:sz w:val="28"/>
          <w:szCs w:val="28"/>
        </w:rPr>
        <w:t>1</w:t>
      </w:r>
      <w:r w:rsidR="009E4105" w:rsidRPr="001630DD">
        <w:rPr>
          <w:rFonts w:ascii="Times New Roman" w:hAnsi="Times New Roman" w:cs="Times New Roman"/>
          <w:color w:val="auto"/>
          <w:spacing w:val="-2"/>
          <w:sz w:val="28"/>
          <w:szCs w:val="28"/>
        </w:rPr>
        <w:t xml:space="preserve">. </w:t>
      </w:r>
      <w:r w:rsidR="005D2761" w:rsidRPr="001630DD">
        <w:rPr>
          <w:rFonts w:ascii="Times New Roman" w:hAnsi="Times New Roman" w:cs="Times New Roman"/>
          <w:color w:val="auto"/>
          <w:spacing w:val="-2"/>
          <w:sz w:val="28"/>
          <w:szCs w:val="28"/>
        </w:rPr>
        <w:t xml:space="preserve">Cán bộ, công </w:t>
      </w:r>
      <w:r w:rsidR="00D93473" w:rsidRPr="001630DD">
        <w:rPr>
          <w:rFonts w:ascii="Times New Roman" w:hAnsi="Times New Roman" w:cs="Times New Roman"/>
          <w:color w:val="auto"/>
          <w:spacing w:val="-2"/>
          <w:sz w:val="28"/>
          <w:szCs w:val="28"/>
        </w:rPr>
        <w:t>chức, viên chức</w:t>
      </w:r>
      <w:r w:rsidR="005D2761" w:rsidRPr="001630DD">
        <w:rPr>
          <w:rFonts w:ascii="Times New Roman" w:hAnsi="Times New Roman" w:cs="Times New Roman"/>
          <w:color w:val="auto"/>
          <w:spacing w:val="-2"/>
          <w:sz w:val="28"/>
          <w:szCs w:val="28"/>
        </w:rPr>
        <w:t xml:space="preserve"> trong cơ quan của Đảng Cộng sản Việt Nam, Nhà nước, Mặt trận Tổ quốc Việt Nam, </w:t>
      </w:r>
      <w:r w:rsidR="005D2761" w:rsidRPr="001630DD">
        <w:rPr>
          <w:rFonts w:ascii="Times New Roman" w:hAnsi="Times New Roman" w:cs="Times New Roman"/>
          <w:color w:val="auto"/>
          <w:spacing w:val="-2"/>
          <w:sz w:val="28"/>
          <w:szCs w:val="28"/>
          <w:lang w:val="en-US"/>
        </w:rPr>
        <w:t xml:space="preserve">các </w:t>
      </w:r>
      <w:r w:rsidR="005D2761" w:rsidRPr="001630DD">
        <w:rPr>
          <w:rFonts w:ascii="Times New Roman" w:hAnsi="Times New Roman" w:cs="Times New Roman"/>
          <w:color w:val="auto"/>
          <w:spacing w:val="-2"/>
          <w:sz w:val="28"/>
          <w:szCs w:val="28"/>
        </w:rPr>
        <w:t xml:space="preserve">tổ chức chính trị - xã hội ở cấp tỉnh, cấp </w:t>
      </w:r>
      <w:r w:rsidR="00606625" w:rsidRPr="001630DD">
        <w:rPr>
          <w:rFonts w:ascii="Times New Roman" w:hAnsi="Times New Roman" w:cs="Times New Roman"/>
          <w:color w:val="auto"/>
          <w:spacing w:val="-2"/>
          <w:sz w:val="28"/>
          <w:szCs w:val="28"/>
          <w:lang w:val="en-US"/>
        </w:rPr>
        <w:t>xã</w:t>
      </w:r>
      <w:r w:rsidR="00606625" w:rsidRPr="001630DD">
        <w:rPr>
          <w:rFonts w:ascii="Times New Roman" w:hAnsi="Times New Roman" w:cs="Times New Roman"/>
          <w:color w:val="auto"/>
          <w:spacing w:val="-2"/>
          <w:sz w:val="28"/>
          <w:szCs w:val="28"/>
        </w:rPr>
        <w:t>;</w:t>
      </w:r>
    </w:p>
    <w:p w14:paraId="30DE1215" w14:textId="05076D86" w:rsidR="00A804A2" w:rsidRPr="001630DD" w:rsidRDefault="00D93473" w:rsidP="00E03315">
      <w:pPr>
        <w:spacing w:before="120"/>
        <w:ind w:firstLine="709"/>
        <w:jc w:val="both"/>
        <w:rPr>
          <w:rFonts w:ascii="Times New Roman" w:hAnsi="Times New Roman" w:cs="Times New Roman"/>
          <w:color w:val="auto"/>
          <w:spacing w:val="-4"/>
          <w:sz w:val="28"/>
          <w:szCs w:val="28"/>
        </w:rPr>
      </w:pPr>
      <w:r w:rsidRPr="001630DD">
        <w:rPr>
          <w:rFonts w:ascii="Times New Roman" w:hAnsi="Times New Roman" w:cs="Times New Roman"/>
          <w:color w:val="auto"/>
          <w:spacing w:val="-4"/>
          <w:sz w:val="28"/>
          <w:szCs w:val="28"/>
        </w:rPr>
        <w:t>2</w:t>
      </w:r>
      <w:r w:rsidR="00A804A2" w:rsidRPr="001630DD">
        <w:rPr>
          <w:rFonts w:ascii="Times New Roman" w:hAnsi="Times New Roman" w:cs="Times New Roman"/>
          <w:color w:val="auto"/>
          <w:spacing w:val="-4"/>
          <w:sz w:val="28"/>
          <w:szCs w:val="28"/>
        </w:rPr>
        <w:t xml:space="preserve">. Người làm việc trong các tổ chức hội được Đảng, Nhà nước giao nhiệm </w:t>
      </w:r>
      <w:r w:rsidR="00606625" w:rsidRPr="001630DD">
        <w:rPr>
          <w:rFonts w:ascii="Times New Roman" w:hAnsi="Times New Roman" w:cs="Times New Roman"/>
          <w:color w:val="auto"/>
          <w:spacing w:val="-4"/>
          <w:sz w:val="28"/>
          <w:szCs w:val="28"/>
        </w:rPr>
        <w:t>vụ;</w:t>
      </w:r>
    </w:p>
    <w:p w14:paraId="2064BF14" w14:textId="5F281AD9" w:rsidR="00606625" w:rsidRPr="001630DD" w:rsidRDefault="00D93473" w:rsidP="00E03315">
      <w:pPr>
        <w:spacing w:before="120"/>
        <w:ind w:firstLine="709"/>
        <w:jc w:val="both"/>
        <w:rPr>
          <w:rFonts w:ascii="Times New Roman" w:hAnsi="Times New Roman" w:cs="Times New Roman"/>
          <w:color w:val="auto"/>
          <w:spacing w:val="-4"/>
          <w:sz w:val="28"/>
          <w:szCs w:val="28"/>
        </w:rPr>
      </w:pPr>
      <w:r w:rsidRPr="001630DD">
        <w:rPr>
          <w:rFonts w:ascii="Times New Roman" w:hAnsi="Times New Roman" w:cs="Times New Roman"/>
          <w:color w:val="auto"/>
          <w:spacing w:val="-4"/>
          <w:sz w:val="28"/>
          <w:szCs w:val="28"/>
        </w:rPr>
        <w:t>3</w:t>
      </w:r>
      <w:r w:rsidR="00606625" w:rsidRPr="001630DD">
        <w:rPr>
          <w:rFonts w:ascii="Times New Roman" w:hAnsi="Times New Roman" w:cs="Times New Roman"/>
          <w:color w:val="auto"/>
          <w:spacing w:val="-4"/>
          <w:sz w:val="28"/>
          <w:szCs w:val="28"/>
        </w:rPr>
        <w:t xml:space="preserve">. Người hoạt động không chuyên trách ở thôn, tổ dân </w:t>
      </w:r>
      <w:r w:rsidR="00600C4A">
        <w:rPr>
          <w:rFonts w:ascii="Times New Roman" w:hAnsi="Times New Roman" w:cs="Times New Roman"/>
          <w:color w:val="auto"/>
          <w:spacing w:val="-4"/>
          <w:sz w:val="28"/>
          <w:szCs w:val="28"/>
        </w:rPr>
        <w:t>phố.</w:t>
      </w:r>
    </w:p>
    <w:p w14:paraId="1CE43D10" w14:textId="5B145A4A" w:rsidR="00A804A2" w:rsidRPr="001630DD" w:rsidRDefault="00754407" w:rsidP="00E03315">
      <w:pPr>
        <w:spacing w:before="120"/>
        <w:ind w:firstLine="709"/>
        <w:jc w:val="both"/>
        <w:rPr>
          <w:rFonts w:ascii="Times New Roman" w:hAnsi="Times New Roman" w:cs="Times New Roman"/>
          <w:color w:val="auto"/>
          <w:spacing w:val="-4"/>
          <w:sz w:val="28"/>
          <w:szCs w:val="28"/>
          <w:lang w:val="en-US"/>
        </w:rPr>
      </w:pPr>
      <w:r w:rsidRPr="001630DD">
        <w:rPr>
          <w:rFonts w:ascii="Times New Roman" w:hAnsi="Times New Roman" w:cs="Times New Roman"/>
          <w:color w:val="auto"/>
          <w:sz w:val="28"/>
          <w:szCs w:val="28"/>
        </w:rPr>
        <w:t xml:space="preserve">Các </w:t>
      </w:r>
      <w:r w:rsidR="00494F14" w:rsidRPr="001630DD">
        <w:rPr>
          <w:rFonts w:ascii="Times New Roman" w:hAnsi="Times New Roman" w:cs="Times New Roman"/>
          <w:color w:val="auto"/>
          <w:sz w:val="28"/>
          <w:szCs w:val="28"/>
        </w:rPr>
        <w:t>đối tượng thuộc</w:t>
      </w:r>
      <w:r w:rsidR="005C640D" w:rsidRPr="001630DD">
        <w:rPr>
          <w:rFonts w:ascii="Times New Roman" w:hAnsi="Times New Roman" w:cs="Times New Roman"/>
          <w:color w:val="auto"/>
          <w:sz w:val="28"/>
          <w:szCs w:val="28"/>
        </w:rPr>
        <w:t xml:space="preserve"> khoản </w:t>
      </w:r>
      <w:r w:rsidR="00D93473" w:rsidRPr="001630DD">
        <w:rPr>
          <w:rFonts w:ascii="Times New Roman" w:hAnsi="Times New Roman" w:cs="Times New Roman"/>
          <w:color w:val="auto"/>
          <w:sz w:val="28"/>
          <w:szCs w:val="28"/>
        </w:rPr>
        <w:t>1</w:t>
      </w:r>
      <w:r w:rsidR="005C640D" w:rsidRPr="001630DD">
        <w:rPr>
          <w:rFonts w:ascii="Times New Roman" w:hAnsi="Times New Roman" w:cs="Times New Roman"/>
          <w:color w:val="auto"/>
          <w:sz w:val="28"/>
          <w:szCs w:val="28"/>
        </w:rPr>
        <w:t xml:space="preserve">, </w:t>
      </w:r>
      <w:r w:rsidR="00D93473" w:rsidRPr="001630DD">
        <w:rPr>
          <w:rFonts w:ascii="Times New Roman" w:hAnsi="Times New Roman" w:cs="Times New Roman"/>
          <w:color w:val="auto"/>
          <w:sz w:val="28"/>
          <w:szCs w:val="28"/>
        </w:rPr>
        <w:t xml:space="preserve">2, </w:t>
      </w:r>
      <w:r w:rsidR="005C640D" w:rsidRPr="001630DD">
        <w:rPr>
          <w:rFonts w:ascii="Times New Roman" w:hAnsi="Times New Roman" w:cs="Times New Roman"/>
          <w:color w:val="auto"/>
          <w:sz w:val="28"/>
          <w:szCs w:val="28"/>
        </w:rPr>
        <w:t>3</w:t>
      </w:r>
      <w:r w:rsidR="00D93473" w:rsidRPr="001630DD">
        <w:rPr>
          <w:rFonts w:ascii="Times New Roman" w:hAnsi="Times New Roman" w:cs="Times New Roman"/>
          <w:color w:val="auto"/>
          <w:sz w:val="28"/>
          <w:szCs w:val="28"/>
        </w:rPr>
        <w:t xml:space="preserve"> </w:t>
      </w:r>
      <w:r w:rsidR="005C640D" w:rsidRPr="001630DD">
        <w:rPr>
          <w:rFonts w:ascii="Times New Roman" w:hAnsi="Times New Roman" w:cs="Times New Roman"/>
          <w:color w:val="auto"/>
          <w:sz w:val="28"/>
          <w:szCs w:val="28"/>
        </w:rPr>
        <w:t>Điều này sau đây gọi chung là cán bộ, công chức, viên chức.</w:t>
      </w:r>
    </w:p>
    <w:p w14:paraId="4CE30A04" w14:textId="77777777" w:rsidR="005D2761" w:rsidRPr="001630DD" w:rsidRDefault="005D2761" w:rsidP="00E03315">
      <w:pPr>
        <w:pStyle w:val="NormalWeb"/>
        <w:spacing w:before="120" w:beforeAutospacing="0" w:after="0" w:afterAutospacing="0"/>
        <w:ind w:firstLine="709"/>
        <w:jc w:val="both"/>
        <w:rPr>
          <w:b/>
          <w:sz w:val="28"/>
          <w:szCs w:val="28"/>
          <w:lang w:val="en-US" w:eastAsia="en-US"/>
        </w:rPr>
      </w:pPr>
      <w:r w:rsidRPr="001630DD">
        <w:rPr>
          <w:b/>
          <w:sz w:val="28"/>
          <w:szCs w:val="28"/>
          <w:lang w:eastAsia="en-US"/>
        </w:rPr>
        <w:t xml:space="preserve">Điều 3. Nguyên tắc </w:t>
      </w:r>
      <w:r w:rsidRPr="001630DD">
        <w:rPr>
          <w:b/>
          <w:sz w:val="28"/>
          <w:szCs w:val="28"/>
          <w:lang w:val="en-US" w:eastAsia="en-US"/>
        </w:rPr>
        <w:t>đào tạo, bồi dưỡng</w:t>
      </w:r>
    </w:p>
    <w:p w14:paraId="2271839D" w14:textId="0AC4C3F1" w:rsidR="007D0CFA" w:rsidRPr="001630DD" w:rsidRDefault="007D0CFA" w:rsidP="007D0CFA">
      <w:pPr>
        <w:spacing w:before="120"/>
        <w:ind w:firstLine="709"/>
        <w:jc w:val="both"/>
        <w:rPr>
          <w:rFonts w:ascii="Times New Roman" w:hAnsi="Times New Roman" w:cs="Times New Roman"/>
          <w:strike/>
          <w:color w:val="auto"/>
          <w:sz w:val="28"/>
          <w:szCs w:val="28"/>
          <w:lang w:val="en-US"/>
        </w:rPr>
      </w:pPr>
      <w:r w:rsidRPr="001630DD">
        <w:rPr>
          <w:rFonts w:ascii="Times New Roman" w:hAnsi="Times New Roman" w:cs="Times New Roman"/>
          <w:color w:val="auto"/>
          <w:sz w:val="28"/>
          <w:szCs w:val="28"/>
        </w:rPr>
        <w:t>1. Đào tạo, bồi dưỡng phải căn cứ vào vị trí việc làm; gắn với công tác sử dụng, quản lý cán bộ, công chức, viên chức</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phù hợp với kế hoạch đào tạo, bồi dưỡng và nhu cầu xây dựng, phát triển nguồn nhân lực, nhất là nguồn nhân lực chất lượng cao của cơ quan, đơn vị, địa phương</w:t>
      </w:r>
      <w:r w:rsidRPr="001630DD">
        <w:rPr>
          <w:rFonts w:ascii="Times New Roman" w:hAnsi="Times New Roman" w:cs="Times New Roman"/>
          <w:color w:val="auto"/>
          <w:sz w:val="28"/>
          <w:szCs w:val="28"/>
          <w:lang w:val="en-US"/>
        </w:rPr>
        <w:t>.</w:t>
      </w:r>
    </w:p>
    <w:p w14:paraId="77D2DF85" w14:textId="1FA8611A" w:rsidR="007D0CFA" w:rsidRPr="001630DD" w:rsidRDefault="007D0CFA" w:rsidP="007D0CFA">
      <w:pPr>
        <w:spacing w:before="120"/>
        <w:ind w:firstLine="720"/>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2. Không cử cán bộ, công chức, viên chức đi đào tạo, bồi dưỡng từ hai</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khóa trở lên trong cùng một thời gian (kể cả khóa đào tạo, bồi dưỡng theo hình</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 xml:space="preserve">thức vừa </w:t>
      </w:r>
      <w:r w:rsidRPr="001630DD">
        <w:rPr>
          <w:rFonts w:ascii="Times New Roman" w:hAnsi="Times New Roman" w:cs="Times New Roman"/>
          <w:color w:val="auto"/>
          <w:sz w:val="28"/>
          <w:szCs w:val="28"/>
          <w:lang w:val="en-US"/>
        </w:rPr>
        <w:t xml:space="preserve">học </w:t>
      </w:r>
      <w:r w:rsidRPr="001630DD">
        <w:rPr>
          <w:rFonts w:ascii="Times New Roman" w:hAnsi="Times New Roman" w:cs="Times New Roman"/>
          <w:color w:val="auto"/>
          <w:sz w:val="28"/>
          <w:szCs w:val="28"/>
        </w:rPr>
        <w:t>vừa làm)</w:t>
      </w:r>
      <w:r w:rsidRPr="001630DD">
        <w:rPr>
          <w:rFonts w:ascii="Times New Roman" w:hAnsi="Times New Roman" w:cs="Times New Roman"/>
          <w:color w:val="auto"/>
          <w:sz w:val="28"/>
          <w:szCs w:val="28"/>
          <w:lang w:val="en-US"/>
        </w:rPr>
        <w:t>.</w:t>
      </w:r>
    </w:p>
    <w:p w14:paraId="6FD5E813" w14:textId="16C6AAE1" w:rsidR="007D0CFA" w:rsidRPr="001630DD" w:rsidRDefault="007D0CFA" w:rsidP="007D0CFA">
      <w:pPr>
        <w:spacing w:before="120"/>
        <w:ind w:firstLine="709"/>
        <w:jc w:val="both"/>
        <w:rPr>
          <w:rFonts w:ascii="Times New Roman" w:hAnsi="Times New Roman" w:cs="Times New Roman"/>
          <w:color w:val="auto"/>
          <w:sz w:val="28"/>
          <w:szCs w:val="28"/>
          <w:lang w:val="en-US"/>
        </w:rPr>
      </w:pPr>
      <w:r w:rsidRPr="001630DD">
        <w:rPr>
          <w:rFonts w:ascii="Times New Roman" w:hAnsi="Times New Roman" w:cs="Times New Roman"/>
          <w:color w:val="auto"/>
          <w:sz w:val="28"/>
          <w:szCs w:val="28"/>
          <w:lang w:val="en-US"/>
        </w:rPr>
        <w:t>3</w:t>
      </w:r>
      <w:r w:rsidRPr="001630DD">
        <w:rPr>
          <w:rFonts w:ascii="Times New Roman" w:hAnsi="Times New Roman" w:cs="Times New Roman"/>
          <w:color w:val="auto"/>
          <w:sz w:val="28"/>
          <w:szCs w:val="28"/>
        </w:rPr>
        <w:t>. Nâng cao ý thức trách nhiệm của cán bộ, công chức, viên chức về tự</w:t>
      </w:r>
      <w:r w:rsidRPr="001630DD">
        <w:rPr>
          <w:rFonts w:ascii="Times New Roman" w:hAnsi="Times New Roman" w:cs="Times New Roman"/>
          <w:color w:val="auto"/>
          <w:sz w:val="28"/>
          <w:szCs w:val="28"/>
        </w:rPr>
        <w:t xml:space="preserve"> </w:t>
      </w:r>
      <w:r w:rsidRPr="001630DD">
        <w:rPr>
          <w:rFonts w:ascii="Times New Roman" w:hAnsi="Times New Roman" w:cs="Times New Roman"/>
          <w:color w:val="auto"/>
          <w:sz w:val="28"/>
          <w:szCs w:val="28"/>
        </w:rPr>
        <w:t>nghiên cứu, tự học tập và chủ động lựa chọn chương trình bồi dưỡng theo yêu</w:t>
      </w:r>
      <w:r w:rsidRPr="001630DD">
        <w:rPr>
          <w:rFonts w:ascii="Times New Roman" w:hAnsi="Times New Roman" w:cs="Times New Roman"/>
          <w:color w:val="auto"/>
          <w:sz w:val="28"/>
          <w:szCs w:val="28"/>
        </w:rPr>
        <w:t xml:space="preserve"> </w:t>
      </w:r>
      <w:r w:rsidRPr="001630DD">
        <w:rPr>
          <w:rFonts w:ascii="Times New Roman" w:hAnsi="Times New Roman" w:cs="Times New Roman"/>
          <w:color w:val="auto"/>
          <w:sz w:val="28"/>
          <w:szCs w:val="28"/>
        </w:rPr>
        <w:t xml:space="preserve">cầu vị trí việc làm chuyên môn, nghiệp </w:t>
      </w:r>
      <w:r w:rsidRPr="001630DD">
        <w:rPr>
          <w:rFonts w:ascii="Times New Roman" w:hAnsi="Times New Roman" w:cs="Times New Roman"/>
          <w:color w:val="auto"/>
          <w:sz w:val="28"/>
          <w:szCs w:val="28"/>
        </w:rPr>
        <w:t>vụ.</w:t>
      </w:r>
    </w:p>
    <w:p w14:paraId="7C351D5B" w14:textId="77777777" w:rsidR="007D0CFA" w:rsidRPr="001630DD" w:rsidRDefault="007D0CFA" w:rsidP="007D0CFA">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4</w:t>
      </w:r>
      <w:r w:rsidRPr="001630DD">
        <w:rPr>
          <w:rFonts w:ascii="Times New Roman" w:hAnsi="Times New Roman" w:cs="Times New Roman"/>
          <w:color w:val="auto"/>
          <w:sz w:val="28"/>
          <w:szCs w:val="28"/>
        </w:rPr>
        <w:t>. Tăng cường ứng dụng khoa học công nghệ, trí tuệ nhân tạo trong đào tạo, bồi dưỡng cán bộ, công chức, viên chức.</w:t>
      </w:r>
    </w:p>
    <w:p w14:paraId="0643A705" w14:textId="0C46DC78" w:rsidR="00E9676B" w:rsidRPr="001630DD" w:rsidRDefault="007D0CFA" w:rsidP="007D0CFA">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5</w:t>
      </w:r>
      <w:r w:rsidRPr="001630DD">
        <w:rPr>
          <w:rFonts w:ascii="Times New Roman" w:hAnsi="Times New Roman" w:cs="Times New Roman"/>
          <w:color w:val="auto"/>
          <w:sz w:val="28"/>
          <w:szCs w:val="28"/>
        </w:rPr>
        <w:t xml:space="preserve">. Bảo đảm công khai, minh bạch, hiệu </w:t>
      </w:r>
      <w:r w:rsidR="0064523B">
        <w:rPr>
          <w:rFonts w:ascii="Times New Roman" w:hAnsi="Times New Roman" w:cs="Times New Roman"/>
          <w:color w:val="auto"/>
          <w:sz w:val="28"/>
          <w:szCs w:val="28"/>
        </w:rPr>
        <w:t>quả.</w:t>
      </w:r>
    </w:p>
    <w:p w14:paraId="631A2491" w14:textId="77777777" w:rsidR="00E9676B" w:rsidRPr="001630DD" w:rsidRDefault="00E9676B" w:rsidP="005D2761">
      <w:pPr>
        <w:spacing w:before="120"/>
        <w:ind w:firstLine="709"/>
        <w:jc w:val="both"/>
        <w:rPr>
          <w:rFonts w:ascii="Times New Roman" w:hAnsi="Times New Roman" w:cs="Times New Roman"/>
          <w:color w:val="auto"/>
          <w:sz w:val="28"/>
          <w:szCs w:val="28"/>
          <w:lang w:val="en-US"/>
        </w:rPr>
      </w:pPr>
    </w:p>
    <w:p w14:paraId="1033C8F1" w14:textId="1F0617D0" w:rsidR="00561701" w:rsidRPr="001630DD" w:rsidRDefault="00561701" w:rsidP="002634D2">
      <w:pPr>
        <w:jc w:val="center"/>
        <w:rPr>
          <w:rFonts w:ascii="Times New Roman" w:hAnsi="Times New Roman" w:cs="Times New Roman"/>
          <w:color w:val="auto"/>
          <w:sz w:val="28"/>
          <w:szCs w:val="28"/>
        </w:rPr>
      </w:pPr>
      <w:bookmarkStart w:id="2" w:name="chuong_2"/>
      <w:r w:rsidRPr="001630DD">
        <w:rPr>
          <w:rFonts w:ascii="Times New Roman" w:hAnsi="Times New Roman" w:cs="Times New Roman"/>
          <w:b/>
          <w:bCs/>
          <w:color w:val="auto"/>
          <w:sz w:val="28"/>
          <w:szCs w:val="28"/>
        </w:rPr>
        <w:lastRenderedPageBreak/>
        <w:t>Chương II</w:t>
      </w:r>
    </w:p>
    <w:p w14:paraId="2DB08F5B" w14:textId="3C6D6536" w:rsidR="00561701" w:rsidRPr="001630DD" w:rsidRDefault="00AB729E" w:rsidP="00561701">
      <w:pPr>
        <w:spacing w:before="120"/>
        <w:jc w:val="center"/>
        <w:rPr>
          <w:rFonts w:ascii="Times New Roman" w:hAnsi="Times New Roman" w:cs="Times New Roman"/>
          <w:color w:val="auto"/>
          <w:sz w:val="28"/>
          <w:szCs w:val="28"/>
        </w:rPr>
      </w:pPr>
      <w:bookmarkStart w:id="3" w:name="chuong_2_name"/>
      <w:r w:rsidRPr="001630DD">
        <w:rPr>
          <w:rFonts w:ascii="Times New Roman" w:hAnsi="Times New Roman" w:cs="Times New Roman"/>
          <w:b/>
          <w:bCs/>
          <w:color w:val="auto"/>
          <w:sz w:val="28"/>
          <w:szCs w:val="28"/>
        </w:rPr>
        <w:t>ĐÀO TẠO, BỒI DƯỠNG CÁN BỘ, CÔNG CHỨC, VIÊN CHỨC</w:t>
      </w:r>
      <w:bookmarkEnd w:id="3"/>
    </w:p>
    <w:p w14:paraId="0AC98C91" w14:textId="77777777" w:rsidR="00AB729E" w:rsidRPr="001630DD" w:rsidRDefault="00AB729E" w:rsidP="002634D2">
      <w:pPr>
        <w:ind w:firstLine="709"/>
        <w:jc w:val="both"/>
        <w:rPr>
          <w:rFonts w:ascii="Times New Roman" w:hAnsi="Times New Roman" w:cs="Times New Roman"/>
          <w:b/>
          <w:bCs/>
          <w:color w:val="auto"/>
          <w:sz w:val="28"/>
          <w:szCs w:val="28"/>
        </w:rPr>
      </w:pPr>
    </w:p>
    <w:p w14:paraId="06FC0C68" w14:textId="77777777" w:rsidR="007D0CFA" w:rsidRPr="001630DD" w:rsidRDefault="007D0CFA" w:rsidP="0064523B">
      <w:pPr>
        <w:spacing w:before="120"/>
        <w:ind w:firstLine="709"/>
        <w:jc w:val="both"/>
        <w:rPr>
          <w:rFonts w:ascii="Times New Roman" w:hAnsi="Times New Roman" w:cs="Times New Roman"/>
          <w:b/>
          <w:bCs/>
          <w:color w:val="auto"/>
          <w:sz w:val="28"/>
          <w:szCs w:val="28"/>
          <w:lang w:val="en-US"/>
        </w:rPr>
      </w:pPr>
      <w:r w:rsidRPr="001630DD">
        <w:rPr>
          <w:rFonts w:ascii="Times New Roman" w:hAnsi="Times New Roman" w:cs="Times New Roman"/>
          <w:b/>
          <w:bCs/>
          <w:color w:val="auto"/>
          <w:sz w:val="28"/>
          <w:szCs w:val="28"/>
        </w:rPr>
        <w:t>Điều 4. Điều kiện</w:t>
      </w:r>
      <w:r w:rsidRPr="001630DD">
        <w:rPr>
          <w:rFonts w:ascii="Times New Roman" w:hAnsi="Times New Roman" w:cs="Times New Roman"/>
          <w:b/>
          <w:bCs/>
          <w:color w:val="auto"/>
          <w:sz w:val="28"/>
          <w:szCs w:val="28"/>
          <w:lang w:val="en-US"/>
        </w:rPr>
        <w:t xml:space="preserve"> </w:t>
      </w:r>
      <w:r w:rsidRPr="001630DD">
        <w:rPr>
          <w:rFonts w:ascii="Times New Roman" w:hAnsi="Times New Roman" w:cs="Times New Roman"/>
          <w:b/>
          <w:bCs/>
          <w:color w:val="auto"/>
          <w:sz w:val="28"/>
          <w:szCs w:val="28"/>
        </w:rPr>
        <w:t>cử cán bộ, công chức, viên chức đi đào tạo, bồi dưỡng</w:t>
      </w:r>
    </w:p>
    <w:p w14:paraId="0E74A3C3" w14:textId="77777777" w:rsidR="007D0CFA" w:rsidRPr="001630DD" w:rsidRDefault="007D0CFA" w:rsidP="0064523B">
      <w:pPr>
        <w:spacing w:before="120"/>
        <w:ind w:firstLine="709"/>
        <w:jc w:val="both"/>
        <w:rPr>
          <w:rFonts w:ascii="Times New Roman" w:hAnsi="Times New Roman" w:cs="Times New Roman"/>
          <w:color w:val="auto"/>
          <w:sz w:val="28"/>
          <w:szCs w:val="28"/>
          <w:lang w:val="en-US"/>
        </w:rPr>
      </w:pPr>
      <w:r w:rsidRPr="001630DD">
        <w:rPr>
          <w:rFonts w:ascii="Times New Roman" w:hAnsi="Times New Roman" w:cs="Times New Roman"/>
          <w:color w:val="auto"/>
          <w:sz w:val="28"/>
          <w:szCs w:val="28"/>
          <w:lang w:val="en-US"/>
        </w:rPr>
        <w:t xml:space="preserve">1. </w:t>
      </w:r>
      <w:r w:rsidRPr="001630DD">
        <w:rPr>
          <w:rFonts w:ascii="Times New Roman" w:hAnsi="Times New Roman" w:cs="Times New Roman"/>
          <w:color w:val="auto"/>
          <w:sz w:val="28"/>
          <w:szCs w:val="28"/>
        </w:rPr>
        <w:t>Đào tạo lý luận chính trị: Cán bộ, công chức, viên chức được cử đi đào tạo lý luận chính trị phải bảo đảm đúng đối tượng, tiêu chuẩn và phân cấp đào tạo lý luận chính trị theo quy định của Đảng và hướng dẫn của Ban Tổ chức Tỉnh ủy.</w:t>
      </w:r>
    </w:p>
    <w:p w14:paraId="2BBB293D" w14:textId="77777777" w:rsidR="007D0CFA" w:rsidRPr="001630DD" w:rsidRDefault="007D0CFA"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2</w:t>
      </w:r>
      <w:r w:rsidRPr="001630DD">
        <w:rPr>
          <w:rFonts w:ascii="Times New Roman" w:hAnsi="Times New Roman" w:cs="Times New Roman"/>
          <w:color w:val="auto"/>
          <w:sz w:val="28"/>
          <w:szCs w:val="28"/>
        </w:rPr>
        <w:t>. Đào tạo</w:t>
      </w:r>
      <w:r w:rsidRPr="001630DD">
        <w:rPr>
          <w:rFonts w:ascii="Times New Roman" w:hAnsi="Times New Roman" w:cs="Times New Roman"/>
          <w:color w:val="auto"/>
          <w:sz w:val="28"/>
          <w:szCs w:val="28"/>
          <w:lang w:val="en-US"/>
        </w:rPr>
        <w:t xml:space="preserve"> sau đại học</w:t>
      </w:r>
    </w:p>
    <w:p w14:paraId="4629C1E1" w14:textId="0B2D6857" w:rsidR="007D0CFA" w:rsidRPr="001630DD" w:rsidRDefault="007D0CFA"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a</w:t>
      </w:r>
      <w:r w:rsidRPr="001630DD">
        <w:rPr>
          <w:rFonts w:ascii="Times New Roman" w:hAnsi="Times New Roman" w:cs="Times New Roman"/>
          <w:color w:val="auto"/>
          <w:sz w:val="28"/>
          <w:szCs w:val="28"/>
        </w:rPr>
        <w:t xml:space="preserve">) </w:t>
      </w:r>
      <w:r w:rsidR="008D0782" w:rsidRPr="001630DD">
        <w:rPr>
          <w:rFonts w:ascii="Times New Roman" w:hAnsi="Times New Roman" w:cs="Times New Roman"/>
          <w:color w:val="auto"/>
          <w:sz w:val="28"/>
          <w:szCs w:val="28"/>
        </w:rPr>
        <w:t>Đối với cán bộ, viên chức phải đáp ứng điều kiện, tiêu chuẩn quy định tại Điều 6 Nghị định số 101/2017/NĐ-CP về đào tạo, bồi dưỡng cán bộ, công chức, viên chức.</w:t>
      </w:r>
    </w:p>
    <w:p w14:paraId="4AFFC1D5" w14:textId="57985CCF" w:rsidR="007D0CFA" w:rsidRPr="001630DD" w:rsidRDefault="007D0CFA"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b</w:t>
      </w:r>
      <w:r w:rsidRPr="001630DD">
        <w:rPr>
          <w:rFonts w:ascii="Times New Roman" w:hAnsi="Times New Roman" w:cs="Times New Roman"/>
          <w:color w:val="auto"/>
          <w:sz w:val="28"/>
          <w:szCs w:val="28"/>
        </w:rPr>
        <w:t xml:space="preserve">) </w:t>
      </w:r>
      <w:r w:rsidR="008D0782" w:rsidRPr="001630DD">
        <w:rPr>
          <w:rFonts w:ascii="Times New Roman" w:hAnsi="Times New Roman" w:cs="Times New Roman"/>
          <w:color w:val="auto"/>
          <w:sz w:val="28"/>
          <w:szCs w:val="28"/>
        </w:rPr>
        <w:t>Đối với công chức phải đáp ứng điều kiện, tiêu chuẩn quy định tại Điều 5 Nghị định số 171/2025/NĐ-CP quy định về đào tạo, bồi dưỡng công chức.</w:t>
      </w:r>
    </w:p>
    <w:p w14:paraId="50BBF433" w14:textId="77777777" w:rsidR="007D0CFA" w:rsidRPr="001630DD" w:rsidRDefault="007D0CFA"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3</w:t>
      </w:r>
      <w:r w:rsidRPr="001630DD">
        <w:rPr>
          <w:rFonts w:ascii="Times New Roman" w:hAnsi="Times New Roman" w:cs="Times New Roman"/>
          <w:color w:val="auto"/>
          <w:sz w:val="28"/>
          <w:szCs w:val="28"/>
        </w:rPr>
        <w:t>. Bồi dưỡng</w:t>
      </w:r>
    </w:p>
    <w:p w14:paraId="559430FA" w14:textId="77777777" w:rsidR="007D0CFA" w:rsidRPr="001630DD" w:rsidRDefault="007D0CFA" w:rsidP="0064523B">
      <w:pPr>
        <w:spacing w:before="120"/>
        <w:ind w:firstLine="709"/>
        <w:jc w:val="both"/>
        <w:rPr>
          <w:rFonts w:ascii="Times New Roman" w:hAnsi="Times New Roman" w:cs="Times New Roman"/>
          <w:color w:val="auto"/>
          <w:sz w:val="28"/>
          <w:szCs w:val="28"/>
        </w:rPr>
      </w:pPr>
      <w:r w:rsidRPr="004D1B38">
        <w:rPr>
          <w:rFonts w:ascii="Times New Roman" w:hAnsi="Times New Roman" w:cs="Times New Roman"/>
          <w:color w:val="auto"/>
          <w:spacing w:val="2"/>
          <w:sz w:val="28"/>
          <w:szCs w:val="28"/>
        </w:rPr>
        <w:t>a) Đối với đi bồi dưỡng ở trong nước: Cán bộ, công chức, viên chức được cử tham gia các khóa bồi dưỡng khi đáp ứng các điều kiện, tiêu chuẩn về phạm vi, đối tượng của chương trình bồi dưỡng, phù hợp với yêu cầu nhiệm vụ công tác, nhu cầu xây dựng, phát triển nguồn nhân lực của cơ quan, đơn vị, địa phương, của tỉnh và tiêu chuẩn ngạch công chức, tiêu chuẩn chức danh nghề nghiệp viên chức, tiêu chuẩn chức vụ, chức danh lãnh đạo, quản lý, yêu cầu của vị trí việc làm</w:t>
      </w:r>
      <w:r w:rsidRPr="001630DD">
        <w:rPr>
          <w:rFonts w:ascii="Times New Roman" w:hAnsi="Times New Roman" w:cs="Times New Roman"/>
          <w:color w:val="auto"/>
          <w:sz w:val="28"/>
          <w:szCs w:val="28"/>
        </w:rPr>
        <w:t>.</w:t>
      </w:r>
    </w:p>
    <w:p w14:paraId="6BB0B5A6" w14:textId="3127C89A" w:rsidR="00AB729E" w:rsidRPr="001630DD" w:rsidRDefault="007D0CFA" w:rsidP="0064523B">
      <w:pPr>
        <w:spacing w:before="120"/>
        <w:ind w:firstLine="709"/>
        <w:jc w:val="both"/>
        <w:rPr>
          <w:rFonts w:ascii="Times New Roman" w:hAnsi="Times New Roman" w:cs="Times New Roman"/>
          <w:b/>
          <w:bCs/>
          <w:color w:val="auto"/>
          <w:spacing w:val="-2"/>
          <w:sz w:val="28"/>
          <w:szCs w:val="28"/>
        </w:rPr>
      </w:pPr>
      <w:r w:rsidRPr="001630DD">
        <w:rPr>
          <w:rFonts w:ascii="Times New Roman" w:hAnsi="Times New Roman" w:cs="Times New Roman"/>
          <w:color w:val="auto"/>
          <w:spacing w:val="-2"/>
          <w:sz w:val="28"/>
          <w:szCs w:val="28"/>
        </w:rPr>
        <w:t>b) Đối với đi bồi dưỡng ở nước ngoài: Cán bộ, công chức, viên chức được cử đi bồi dưỡng ở nước ngoài đáp ứng điều kiện, tiêu chuẩn theo từng đối tượng quy định tại Điều 32 Nghị định số 101/2017/NĐ-CP, Điều 28 Nghị định số 171/2025/NĐ-CP và các quy định hiện hành của Trung ương, của tỉnh có liên quan.</w:t>
      </w:r>
    </w:p>
    <w:p w14:paraId="50365C12" w14:textId="26000E4B" w:rsidR="00815265" w:rsidRPr="001630DD" w:rsidRDefault="00815265"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 xml:space="preserve">Điều </w:t>
      </w:r>
      <w:r w:rsidR="007D0CFA" w:rsidRPr="001630DD">
        <w:rPr>
          <w:rFonts w:ascii="Times New Roman" w:hAnsi="Times New Roman" w:cs="Times New Roman"/>
          <w:b/>
          <w:bCs/>
          <w:color w:val="auto"/>
          <w:sz w:val="28"/>
          <w:szCs w:val="28"/>
        </w:rPr>
        <w:t>5</w:t>
      </w:r>
      <w:r w:rsidRPr="001630DD">
        <w:rPr>
          <w:rFonts w:ascii="Times New Roman" w:hAnsi="Times New Roman" w:cs="Times New Roman"/>
          <w:b/>
          <w:bCs/>
          <w:color w:val="auto"/>
          <w:sz w:val="28"/>
          <w:szCs w:val="28"/>
        </w:rPr>
        <w:t>. Tự đào tạo, bồi dưỡng</w:t>
      </w:r>
    </w:p>
    <w:p w14:paraId="11C77DF2" w14:textId="3F27FA6E" w:rsidR="007D0CFA" w:rsidRPr="001630DD" w:rsidRDefault="007D0CFA"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1. Khuyến khích cán bộ, công chức, viên chức tự đào tạo, bồi dưỡng ngoài giờ hành chính để nâng cao trình độ chuyên môn nghiệp vụ, đáp ứng tiêu chuẩn ngạch công chức, chức danh nghề nghiệp viên chức, vị trí việc làm theo quy định và yêu cầu phát triển nguồn nhân lực của cơ quan, đơn vị, địa phương.</w:t>
      </w:r>
    </w:p>
    <w:p w14:paraId="039D5685" w14:textId="2D376F60" w:rsidR="00AB729E" w:rsidRPr="001630DD" w:rsidRDefault="007D0CFA" w:rsidP="0064523B">
      <w:pPr>
        <w:spacing w:before="120"/>
        <w:ind w:firstLine="709"/>
        <w:jc w:val="both"/>
        <w:rPr>
          <w:rFonts w:ascii="Times New Roman" w:hAnsi="Times New Roman" w:cs="Times New Roman"/>
          <w:b/>
          <w:bCs/>
          <w:color w:val="auto"/>
          <w:sz w:val="28"/>
          <w:szCs w:val="28"/>
        </w:rPr>
      </w:pPr>
      <w:r w:rsidRPr="001630DD">
        <w:rPr>
          <w:rFonts w:ascii="Times New Roman" w:hAnsi="Times New Roman" w:cs="Times New Roman"/>
          <w:color w:val="auto"/>
          <w:sz w:val="28"/>
          <w:szCs w:val="28"/>
        </w:rPr>
        <w:t>2. Trường hợp tự đào tạo, bồi dưỡng ảnh hưởng đến thời gian làm việc tại cơ quan, đơn vị, địa phương đang công tác phải được sự đồng ý bằng văn bản của Thủ trưởng cơ quan, đơn vị, địa phương sử dụng cán bộ, công chức, viên chức; đối với cán bộ, công chức, viên chức giữ chức vụ lãnh đạo, quản lý thì phải được sự đồng ý của cấp có thẩm quyền bổ nhiệm.</w:t>
      </w:r>
    </w:p>
    <w:p w14:paraId="07A99E2A" w14:textId="0E5090A5" w:rsidR="00076B65" w:rsidRPr="001630DD" w:rsidRDefault="00076B65" w:rsidP="0064523B">
      <w:pPr>
        <w:spacing w:before="120"/>
        <w:ind w:firstLine="709"/>
        <w:jc w:val="both"/>
        <w:rPr>
          <w:rFonts w:ascii="Times New Roman" w:hAnsi="Times New Roman" w:cs="Times New Roman"/>
          <w:color w:val="auto"/>
          <w:sz w:val="28"/>
          <w:szCs w:val="28"/>
          <w:lang w:val="en-US"/>
        </w:rPr>
      </w:pPr>
      <w:r w:rsidRPr="001630DD">
        <w:rPr>
          <w:rFonts w:ascii="Times New Roman" w:hAnsi="Times New Roman" w:cs="Times New Roman"/>
          <w:b/>
          <w:bCs/>
          <w:color w:val="auto"/>
          <w:sz w:val="28"/>
          <w:szCs w:val="28"/>
        </w:rPr>
        <w:t xml:space="preserve">Điều </w:t>
      </w:r>
      <w:r w:rsidR="00B73968" w:rsidRPr="001630DD">
        <w:rPr>
          <w:rFonts w:ascii="Times New Roman" w:hAnsi="Times New Roman" w:cs="Times New Roman"/>
          <w:b/>
          <w:bCs/>
          <w:color w:val="auto"/>
          <w:sz w:val="28"/>
          <w:szCs w:val="28"/>
        </w:rPr>
        <w:t>6</w:t>
      </w:r>
      <w:r w:rsidRPr="001630DD">
        <w:rPr>
          <w:rFonts w:ascii="Times New Roman" w:hAnsi="Times New Roman" w:cs="Times New Roman"/>
          <w:b/>
          <w:bCs/>
          <w:color w:val="auto"/>
          <w:sz w:val="28"/>
          <w:szCs w:val="28"/>
        </w:rPr>
        <w:t>. Quyền lợi, trách nhiệm của cán bộ, công chức, viên chức</w:t>
      </w:r>
      <w:r w:rsidRPr="001630DD">
        <w:rPr>
          <w:rFonts w:ascii="Times New Roman" w:hAnsi="Times New Roman" w:cs="Times New Roman"/>
          <w:b/>
          <w:bCs/>
          <w:color w:val="auto"/>
          <w:sz w:val="28"/>
          <w:szCs w:val="28"/>
          <w:lang w:val="en-US"/>
        </w:rPr>
        <w:t xml:space="preserve"> được cử đi đào tạo, bồi dưỡng</w:t>
      </w:r>
    </w:p>
    <w:p w14:paraId="11257333" w14:textId="30764D07" w:rsidR="00076B65" w:rsidRPr="001630DD" w:rsidRDefault="00076B65" w:rsidP="0064523B">
      <w:pPr>
        <w:spacing w:before="120"/>
        <w:ind w:firstLine="709"/>
        <w:jc w:val="both"/>
        <w:rPr>
          <w:rFonts w:ascii="Times New Roman" w:hAnsi="Times New Roman" w:cs="Times New Roman"/>
          <w:strike/>
          <w:color w:val="auto"/>
          <w:sz w:val="28"/>
          <w:szCs w:val="28"/>
        </w:rPr>
      </w:pPr>
      <w:r w:rsidRPr="001630DD">
        <w:rPr>
          <w:rFonts w:ascii="Times New Roman" w:hAnsi="Times New Roman" w:cs="Times New Roman"/>
          <w:color w:val="auto"/>
          <w:sz w:val="28"/>
          <w:szCs w:val="28"/>
        </w:rPr>
        <w:t>1. Quyền lợi</w:t>
      </w:r>
    </w:p>
    <w:p w14:paraId="64C11902" w14:textId="7A574203" w:rsidR="00076B65" w:rsidRPr="001630DD" w:rsidRDefault="00076B65"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 xml:space="preserve">Cán bộ, công chức, viên chức được hưởng quyền lợi theo quy quy định tại </w:t>
      </w:r>
      <w:r w:rsidRPr="001630DD">
        <w:rPr>
          <w:rFonts w:ascii="Times New Roman" w:hAnsi="Times New Roman" w:cs="Times New Roman"/>
          <w:color w:val="auto"/>
          <w:sz w:val="28"/>
          <w:szCs w:val="28"/>
        </w:rPr>
        <w:lastRenderedPageBreak/>
        <w:t>Điều 37 Nghị định số 101/2017/NĐ-CP</w:t>
      </w:r>
      <w:r w:rsidRPr="001630DD">
        <w:rPr>
          <w:rFonts w:ascii="Times New Roman" w:hAnsi="Times New Roman" w:cs="Times New Roman"/>
          <w:color w:val="auto"/>
          <w:sz w:val="28"/>
          <w:szCs w:val="28"/>
        </w:rPr>
        <w:t xml:space="preserve"> và </w:t>
      </w:r>
      <w:r w:rsidRPr="001630DD">
        <w:rPr>
          <w:rFonts w:ascii="Times New Roman" w:hAnsi="Times New Roman" w:cs="Times New Roman"/>
          <w:color w:val="auto"/>
          <w:sz w:val="28"/>
          <w:szCs w:val="28"/>
        </w:rPr>
        <w:t xml:space="preserve">Điều 33 Nghị định số 171/2025/NĐ-CP </w:t>
      </w:r>
      <w:r w:rsidRPr="001630DD">
        <w:rPr>
          <w:rFonts w:ascii="Times New Roman" w:hAnsi="Times New Roman" w:cs="Times New Roman"/>
          <w:color w:val="auto"/>
          <w:sz w:val="28"/>
          <w:szCs w:val="28"/>
        </w:rPr>
        <w:t xml:space="preserve">và các quyền lợi khác theo quy định hiện hành của Trung ương, của tỉnh về cử cán bộ, công chức, viên chức đi đào tạo, bồi </w:t>
      </w:r>
      <w:r w:rsidR="0064523B">
        <w:rPr>
          <w:rFonts w:ascii="Times New Roman" w:hAnsi="Times New Roman" w:cs="Times New Roman"/>
          <w:color w:val="auto"/>
          <w:sz w:val="28"/>
          <w:szCs w:val="28"/>
        </w:rPr>
        <w:t>dưỡng.</w:t>
      </w:r>
    </w:p>
    <w:p w14:paraId="5EE94561" w14:textId="77777777" w:rsidR="00076B65" w:rsidRPr="001630DD" w:rsidRDefault="00076B65" w:rsidP="0064523B">
      <w:pPr>
        <w:spacing w:before="120"/>
        <w:ind w:firstLine="709"/>
        <w:jc w:val="both"/>
        <w:rPr>
          <w:rFonts w:ascii="Times New Roman" w:hAnsi="Times New Roman" w:cs="Times New Roman"/>
          <w:color w:val="auto"/>
          <w:sz w:val="28"/>
          <w:szCs w:val="28"/>
          <w:lang w:val="en-US"/>
        </w:rPr>
      </w:pPr>
      <w:r w:rsidRPr="001630DD">
        <w:rPr>
          <w:rFonts w:ascii="Times New Roman" w:hAnsi="Times New Roman" w:cs="Times New Roman"/>
          <w:color w:val="auto"/>
          <w:sz w:val="28"/>
          <w:szCs w:val="28"/>
        </w:rPr>
        <w:t xml:space="preserve">2. Trách nhiệm </w:t>
      </w:r>
    </w:p>
    <w:p w14:paraId="40258E66" w14:textId="71142A7E" w:rsidR="00076B65" w:rsidRPr="001630DD" w:rsidRDefault="00076B65" w:rsidP="0064523B">
      <w:pPr>
        <w:spacing w:before="120"/>
        <w:ind w:firstLine="709"/>
        <w:jc w:val="both"/>
        <w:rPr>
          <w:rFonts w:ascii="Times New Roman" w:hAnsi="Times New Roman" w:cs="Times New Roman"/>
          <w:color w:val="auto"/>
          <w:spacing w:val="-2"/>
          <w:sz w:val="28"/>
          <w:szCs w:val="28"/>
          <w:lang w:val="en-US"/>
        </w:rPr>
      </w:pPr>
      <w:r w:rsidRPr="001630DD">
        <w:rPr>
          <w:rFonts w:ascii="Times New Roman" w:hAnsi="Times New Roman" w:cs="Times New Roman"/>
          <w:color w:val="auto"/>
          <w:sz w:val="28"/>
          <w:szCs w:val="28"/>
        </w:rPr>
        <w:t xml:space="preserve">a) Thực hiện đúng, đầy đủ trách nhiệm của cán bộ, công chức, viên chức theo quy định tại Điều 38 Nghị định số 101/2017/NĐ-CP và Điều 3 </w:t>
      </w:r>
      <w:r w:rsidRPr="001630DD">
        <w:rPr>
          <w:rFonts w:ascii="Times New Roman" w:hAnsi="Times New Roman" w:cs="Times New Roman"/>
          <w:color w:val="auto"/>
          <w:sz w:val="28"/>
          <w:szCs w:val="28"/>
        </w:rPr>
        <w:t>Nghị định số 171/2025/NĐ-</w:t>
      </w:r>
      <w:r w:rsidRPr="001630DD">
        <w:rPr>
          <w:rFonts w:ascii="Times New Roman" w:hAnsi="Times New Roman" w:cs="Times New Roman"/>
          <w:color w:val="auto"/>
          <w:sz w:val="28"/>
          <w:szCs w:val="28"/>
        </w:rPr>
        <w:t>CP.</w:t>
      </w:r>
    </w:p>
    <w:p w14:paraId="494E5590" w14:textId="6A0F7CE2" w:rsidR="00076B65" w:rsidRPr="001630DD" w:rsidRDefault="00200CE2"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b</w:t>
      </w:r>
      <w:r w:rsidR="00076B65" w:rsidRPr="001630DD">
        <w:rPr>
          <w:rFonts w:ascii="Times New Roman" w:hAnsi="Times New Roman" w:cs="Times New Roman"/>
          <w:color w:val="auto"/>
          <w:sz w:val="28"/>
          <w:szCs w:val="28"/>
        </w:rPr>
        <w:t>) Chấp hành đúng thời gian đào tạo theo đúng quy định của cơ sở đào tạo; nếu cán bộ, công chức, viên chức</w:t>
      </w:r>
      <w:r w:rsidRPr="001630DD">
        <w:rPr>
          <w:rFonts w:ascii="Times New Roman" w:hAnsi="Times New Roman" w:cs="Times New Roman"/>
          <w:color w:val="auto"/>
          <w:sz w:val="28"/>
          <w:szCs w:val="28"/>
        </w:rPr>
        <w:t xml:space="preserve"> </w:t>
      </w:r>
      <w:r w:rsidR="00076B65" w:rsidRPr="001630DD">
        <w:rPr>
          <w:rFonts w:ascii="Times New Roman" w:hAnsi="Times New Roman" w:cs="Times New Roman"/>
          <w:color w:val="auto"/>
          <w:sz w:val="28"/>
          <w:szCs w:val="28"/>
        </w:rPr>
        <w:t>vì lý do khách quan phải kéo dài thời gian đào tạo thì phải được cơ quan có thẩm quyền cử đi đào tạo và cơ sở đào tạo đồng ý, thời gian kéo dài tối đa không quá 12 tháng. Mọi chi phí do kéo dài thời gian đào tạo do cán bộ, công chức, viên chức tự chi trả. Trường hợp cán bộ, công chức, viên chức vi phạm quy định về thời gian kéo dài nêu trên thì phải đền bù toàn bộ kinh phí đào tạo theo quy định.</w:t>
      </w:r>
    </w:p>
    <w:p w14:paraId="5D3543E9" w14:textId="22805477" w:rsidR="00076B65" w:rsidRPr="001630DD" w:rsidRDefault="00200CE2"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c</w:t>
      </w:r>
      <w:r w:rsidR="00076B65" w:rsidRPr="001630DD">
        <w:rPr>
          <w:rFonts w:ascii="Times New Roman" w:hAnsi="Times New Roman" w:cs="Times New Roman"/>
          <w:color w:val="auto"/>
          <w:sz w:val="28"/>
          <w:szCs w:val="28"/>
        </w:rPr>
        <w:t>) Chậm nhất sau 15 ngày kể từ ngày kết thúc khóa đào tạo, bồi dưỡng ở nước ngoài, cán bộ, công chức, viên chức phải báo cáo kết quả học tập, kèm theo bản sao văn bằng, chứng chỉ của khóa đào tạo, bồi dưỡng cho cơ quan, đơn vị, địa phương quản lý.</w:t>
      </w:r>
    </w:p>
    <w:p w14:paraId="5F7B303D" w14:textId="6F36D805" w:rsidR="00076B65" w:rsidRPr="001630DD" w:rsidRDefault="00200CE2"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d</w:t>
      </w:r>
      <w:r w:rsidR="00076B65" w:rsidRPr="001630DD">
        <w:rPr>
          <w:rFonts w:ascii="Times New Roman" w:hAnsi="Times New Roman" w:cs="Times New Roman"/>
          <w:color w:val="auto"/>
          <w:sz w:val="28"/>
          <w:szCs w:val="28"/>
        </w:rPr>
        <w:t>) Cán bộ, công chức, viên chức không chấp hành quyết định cử đi đào tạo, bồi dưỡng của cấp có thẩm quyền mà không có lý do chính đáng được cấp có thẩm quyền đồng ý sẽ bị xem xét xử lý kỷ luật theo quy định.</w:t>
      </w:r>
    </w:p>
    <w:p w14:paraId="665525C9" w14:textId="260A2391" w:rsidR="00076B65" w:rsidRPr="001630DD" w:rsidRDefault="00200CE2" w:rsidP="0064523B">
      <w:pPr>
        <w:spacing w:before="120"/>
        <w:ind w:firstLine="709"/>
        <w:jc w:val="both"/>
        <w:rPr>
          <w:rFonts w:ascii="Times New Roman" w:hAnsi="Times New Roman" w:cs="Times New Roman"/>
          <w:strike/>
          <w:color w:val="auto"/>
          <w:sz w:val="28"/>
          <w:szCs w:val="28"/>
        </w:rPr>
      </w:pPr>
      <w:r w:rsidRPr="001630DD">
        <w:rPr>
          <w:rFonts w:ascii="Times New Roman" w:hAnsi="Times New Roman" w:cs="Times New Roman"/>
          <w:color w:val="auto"/>
          <w:sz w:val="28"/>
          <w:szCs w:val="28"/>
        </w:rPr>
        <w:t>đ</w:t>
      </w:r>
      <w:r w:rsidR="00076B65" w:rsidRPr="001630DD">
        <w:rPr>
          <w:rFonts w:ascii="Times New Roman" w:hAnsi="Times New Roman" w:cs="Times New Roman"/>
          <w:color w:val="auto"/>
          <w:sz w:val="28"/>
          <w:szCs w:val="28"/>
        </w:rPr>
        <w:t>) Cán bộ, công chức, viên chức thực hiện quy định về đền bù kinh phí đào tạo (nếu vi phạm) theo đúng cam kết và các quy định hiện hành.</w:t>
      </w:r>
    </w:p>
    <w:p w14:paraId="2CF890C2" w14:textId="36AB4036" w:rsidR="006F2261" w:rsidRPr="001630DD" w:rsidRDefault="006F2261" w:rsidP="0064523B">
      <w:pPr>
        <w:spacing w:before="120"/>
        <w:ind w:firstLine="709"/>
        <w:jc w:val="both"/>
        <w:rPr>
          <w:rFonts w:ascii="Times New Roman" w:hAnsi="Times New Roman" w:cs="Times New Roman"/>
          <w:b/>
          <w:bCs/>
          <w:color w:val="auto"/>
          <w:sz w:val="28"/>
          <w:szCs w:val="28"/>
          <w:lang w:val="en-US"/>
        </w:rPr>
      </w:pPr>
      <w:r w:rsidRPr="001630DD">
        <w:rPr>
          <w:rFonts w:ascii="Times New Roman" w:hAnsi="Times New Roman" w:cs="Times New Roman"/>
          <w:b/>
          <w:bCs/>
          <w:color w:val="auto"/>
          <w:sz w:val="28"/>
          <w:szCs w:val="28"/>
        </w:rPr>
        <w:t xml:space="preserve">Điều </w:t>
      </w:r>
      <w:r w:rsidR="009B39A5" w:rsidRPr="001630DD">
        <w:rPr>
          <w:rFonts w:ascii="Times New Roman" w:hAnsi="Times New Roman" w:cs="Times New Roman"/>
          <w:b/>
          <w:bCs/>
          <w:color w:val="auto"/>
          <w:sz w:val="28"/>
          <w:szCs w:val="28"/>
        </w:rPr>
        <w:t>7</w:t>
      </w:r>
      <w:r w:rsidRPr="001630DD">
        <w:rPr>
          <w:rFonts w:ascii="Times New Roman" w:hAnsi="Times New Roman" w:cs="Times New Roman"/>
          <w:b/>
          <w:bCs/>
          <w:color w:val="auto"/>
          <w:sz w:val="28"/>
          <w:szCs w:val="28"/>
        </w:rPr>
        <w:t>. Kinh phí đào tạo, bồi dưỡng</w:t>
      </w:r>
    </w:p>
    <w:p w14:paraId="736EF8D6" w14:textId="56D63C51" w:rsidR="0005629A" w:rsidRPr="001630DD" w:rsidRDefault="006F2261" w:rsidP="0064523B">
      <w:pPr>
        <w:spacing w:before="120"/>
        <w:ind w:firstLine="709"/>
        <w:jc w:val="both"/>
        <w:rPr>
          <w:rFonts w:ascii="Times New Roman" w:hAnsi="Times New Roman" w:cs="Times New Roman"/>
          <w:b/>
          <w:bCs/>
          <w:color w:val="auto"/>
          <w:sz w:val="28"/>
          <w:szCs w:val="28"/>
        </w:rPr>
      </w:pPr>
      <w:r w:rsidRPr="001630DD">
        <w:rPr>
          <w:rFonts w:ascii="Times New Roman" w:hAnsi="Times New Roman" w:cs="Times New Roman"/>
          <w:color w:val="auto"/>
          <w:sz w:val="28"/>
          <w:szCs w:val="28"/>
        </w:rPr>
        <w:t>Kinh phí đào tạo, bồi dưỡng cán bộ, công chức, viên chức và việc lập dự</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toán, quản lý, sử dụng và quyết toán kinh phí đào tạo, bồi dưỡng cán bộ, công</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chức, viên chức được thực hiện theo các quy định của Chính phủ, Bộ Tài chính</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và Nghị quyết của Hội đồng nhân dân, Quyết định của Ủy ban nhân dân tỉnh.</w:t>
      </w:r>
    </w:p>
    <w:p w14:paraId="04A9C16B" w14:textId="674463D8" w:rsidR="009B39A5" w:rsidRPr="001630DD" w:rsidRDefault="009B39A5"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 xml:space="preserve">Điều </w:t>
      </w:r>
      <w:r w:rsidR="00B177A5" w:rsidRPr="001630DD">
        <w:rPr>
          <w:rFonts w:ascii="Times New Roman" w:hAnsi="Times New Roman" w:cs="Times New Roman"/>
          <w:b/>
          <w:bCs/>
          <w:color w:val="auto"/>
          <w:sz w:val="28"/>
          <w:szCs w:val="28"/>
        </w:rPr>
        <w:t>8</w:t>
      </w:r>
      <w:r w:rsidRPr="001630DD">
        <w:rPr>
          <w:rFonts w:ascii="Times New Roman" w:hAnsi="Times New Roman" w:cs="Times New Roman"/>
          <w:b/>
          <w:bCs/>
          <w:color w:val="auto"/>
          <w:sz w:val="28"/>
          <w:szCs w:val="28"/>
        </w:rPr>
        <w:t xml:space="preserve">. Đền bù chi phí đào tạo </w:t>
      </w:r>
    </w:p>
    <w:p w14:paraId="7F6DDB5E" w14:textId="77777777" w:rsidR="009B39A5" w:rsidRPr="001630DD" w:rsidRDefault="009B39A5" w:rsidP="0064523B">
      <w:pPr>
        <w:spacing w:before="120"/>
        <w:ind w:firstLine="709"/>
        <w:jc w:val="both"/>
        <w:rPr>
          <w:rFonts w:ascii="Times New Roman" w:hAnsi="Times New Roman" w:cs="Times New Roman"/>
          <w:i/>
          <w:iCs/>
          <w:color w:val="auto"/>
          <w:sz w:val="28"/>
          <w:szCs w:val="28"/>
          <w:lang w:val="en-US"/>
        </w:rPr>
      </w:pPr>
      <w:r w:rsidRPr="001630DD">
        <w:rPr>
          <w:rFonts w:ascii="Times New Roman" w:hAnsi="Times New Roman" w:cs="Times New Roman"/>
          <w:color w:val="auto"/>
          <w:sz w:val="28"/>
          <w:szCs w:val="28"/>
        </w:rPr>
        <w:t>1. Cán bộ, công chức, viên chức được cử đi đào tạo bằng nguồn ngân sách</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nhà nước hoặc nguồn kinh phí của cơ quan, đơn vị sử dụng cán bộ, công chức,</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viên chức phải đền bù chi phí đào tạo khi thuộc một trong các trường hợp quy</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định tại Điều 7 Nghị định số 101/2017/NĐ-CP (</w:t>
      </w:r>
      <w:r w:rsidRPr="001630DD">
        <w:rPr>
          <w:rFonts w:ascii="Times New Roman" w:hAnsi="Times New Roman" w:cs="Times New Roman"/>
          <w:i/>
          <w:iCs/>
          <w:color w:val="auto"/>
          <w:sz w:val="28"/>
          <w:szCs w:val="28"/>
        </w:rPr>
        <w:t xml:space="preserve">đối với cán bộ, viên chức) </w:t>
      </w:r>
      <w:r w:rsidRPr="001630DD">
        <w:rPr>
          <w:rFonts w:ascii="Times New Roman" w:hAnsi="Times New Roman" w:cs="Times New Roman"/>
          <w:color w:val="auto"/>
          <w:sz w:val="28"/>
          <w:szCs w:val="28"/>
        </w:rPr>
        <w:t>và tại</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 xml:space="preserve">Điều 6 Nghị định 171/2025/NĐ-CP </w:t>
      </w:r>
      <w:r w:rsidRPr="001630DD">
        <w:rPr>
          <w:rFonts w:ascii="Times New Roman" w:hAnsi="Times New Roman" w:cs="Times New Roman"/>
          <w:i/>
          <w:iCs/>
          <w:color w:val="auto"/>
          <w:sz w:val="28"/>
          <w:szCs w:val="28"/>
        </w:rPr>
        <w:t>(đối với công chức).</w:t>
      </w:r>
    </w:p>
    <w:p w14:paraId="4F94434F" w14:textId="34859983" w:rsidR="00BF074D" w:rsidRPr="001630DD" w:rsidRDefault="009B39A5" w:rsidP="0064523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2. Việc đền bù chi phí đào tạo đối với cán bộ, viên chức áp dụng theo quy</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định tại các Điều 8, 9, 10, 11, 12, 13, 14 của Nghị định số 101/2017/NĐ-CP; đối</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với công chức áp dụng theo quy định tại các Điều 7, 8, 9, 10, 11, 12, 13 Nghị</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z w:val="28"/>
          <w:szCs w:val="28"/>
        </w:rPr>
        <w:t>định số 171/2025/NĐ-CP.</w:t>
      </w:r>
    </w:p>
    <w:p w14:paraId="2B3D5F61" w14:textId="77777777" w:rsidR="001F3F55" w:rsidRDefault="001F3F55" w:rsidP="001720B3">
      <w:pPr>
        <w:spacing w:before="120"/>
        <w:jc w:val="center"/>
        <w:rPr>
          <w:rFonts w:ascii="Times New Roman" w:hAnsi="Times New Roman" w:cs="Times New Roman"/>
          <w:b/>
          <w:bCs/>
          <w:color w:val="auto"/>
          <w:sz w:val="28"/>
          <w:szCs w:val="28"/>
        </w:rPr>
      </w:pPr>
    </w:p>
    <w:p w14:paraId="13C48879" w14:textId="77777777" w:rsidR="000F2F6B" w:rsidRPr="000F2F6B" w:rsidRDefault="000F2F6B" w:rsidP="001720B3">
      <w:pPr>
        <w:spacing w:before="120"/>
        <w:jc w:val="center"/>
        <w:rPr>
          <w:rFonts w:ascii="Times New Roman" w:hAnsi="Times New Roman" w:cs="Times New Roman"/>
          <w:b/>
          <w:bCs/>
          <w:color w:val="auto"/>
          <w:sz w:val="28"/>
          <w:szCs w:val="28"/>
        </w:rPr>
      </w:pPr>
    </w:p>
    <w:p w14:paraId="7514D548" w14:textId="59ABB4A1" w:rsidR="001720B3" w:rsidRPr="001630DD" w:rsidRDefault="001720B3" w:rsidP="001720B3">
      <w:pPr>
        <w:spacing w:before="120"/>
        <w:jc w:val="center"/>
        <w:rPr>
          <w:rFonts w:ascii="Times New Roman" w:hAnsi="Times New Roman" w:cs="Times New Roman"/>
          <w:color w:val="auto"/>
          <w:sz w:val="28"/>
          <w:szCs w:val="28"/>
        </w:rPr>
      </w:pPr>
      <w:r w:rsidRPr="001630DD">
        <w:rPr>
          <w:rFonts w:ascii="Times New Roman" w:hAnsi="Times New Roman" w:cs="Times New Roman"/>
          <w:b/>
          <w:bCs/>
          <w:color w:val="auto"/>
          <w:sz w:val="28"/>
          <w:szCs w:val="28"/>
        </w:rPr>
        <w:lastRenderedPageBreak/>
        <w:t>Chương III</w:t>
      </w:r>
    </w:p>
    <w:p w14:paraId="75AAEA49" w14:textId="3B472EBB" w:rsidR="001720B3" w:rsidRPr="001630DD" w:rsidRDefault="001720B3" w:rsidP="001720B3">
      <w:pPr>
        <w:spacing w:before="120"/>
        <w:jc w:val="center"/>
        <w:rPr>
          <w:rFonts w:ascii="Times New Roman" w:hAnsi="Times New Roman" w:cs="Times New Roman"/>
          <w:color w:val="auto"/>
          <w:sz w:val="28"/>
          <w:szCs w:val="28"/>
        </w:rPr>
      </w:pPr>
      <w:r w:rsidRPr="001630DD">
        <w:rPr>
          <w:rFonts w:ascii="Times New Roman" w:hAnsi="Times New Roman" w:cs="Times New Roman"/>
          <w:b/>
          <w:bCs/>
          <w:color w:val="auto"/>
          <w:sz w:val="28"/>
          <w:szCs w:val="28"/>
        </w:rPr>
        <w:t>QUẢN LÝ CÔNG TÁC ĐÀO TẠO, BỒI DƯỠNG</w:t>
      </w:r>
    </w:p>
    <w:p w14:paraId="3EC2A387" w14:textId="77777777" w:rsidR="0005629A" w:rsidRPr="001630DD" w:rsidRDefault="0005629A" w:rsidP="002634D2">
      <w:pPr>
        <w:ind w:firstLine="709"/>
        <w:jc w:val="both"/>
        <w:rPr>
          <w:rFonts w:ascii="Times New Roman" w:hAnsi="Times New Roman" w:cs="Times New Roman"/>
          <w:b/>
          <w:bCs/>
          <w:color w:val="auto"/>
          <w:sz w:val="28"/>
          <w:szCs w:val="28"/>
        </w:rPr>
      </w:pPr>
    </w:p>
    <w:p w14:paraId="205BE441" w14:textId="32579FCF" w:rsidR="00B177A5" w:rsidRPr="001630DD" w:rsidRDefault="00B177A5"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ab/>
        <w:t xml:space="preserve">Điều </w:t>
      </w:r>
      <w:r w:rsidRPr="001630DD">
        <w:rPr>
          <w:rFonts w:ascii="Times New Roman" w:hAnsi="Times New Roman" w:cs="Times New Roman"/>
          <w:b/>
          <w:bCs/>
          <w:color w:val="auto"/>
          <w:sz w:val="28"/>
          <w:szCs w:val="28"/>
        </w:rPr>
        <w:t>9</w:t>
      </w:r>
      <w:r w:rsidRPr="001630DD">
        <w:rPr>
          <w:rFonts w:ascii="Times New Roman" w:hAnsi="Times New Roman" w:cs="Times New Roman"/>
          <w:b/>
          <w:bCs/>
          <w:color w:val="auto"/>
          <w:sz w:val="28"/>
          <w:szCs w:val="28"/>
        </w:rPr>
        <w:t>. Xây dựng kế hoạch đào tạo, bồi dưỡng</w:t>
      </w:r>
    </w:p>
    <w:p w14:paraId="00505C06" w14:textId="77777777" w:rsidR="00B177A5" w:rsidRPr="001630DD" w:rsidRDefault="00B177A5"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1. Kế hoạch đào tạo, bồi dưỡng của Ủy ban nhân dân tỉnh</w:t>
      </w:r>
    </w:p>
    <w:p w14:paraId="25E70475" w14:textId="77777777" w:rsidR="00B177A5" w:rsidRPr="001630DD" w:rsidRDefault="00B177A5" w:rsidP="00A774E2">
      <w:pPr>
        <w:spacing w:before="120" w:after="120"/>
        <w:ind w:firstLine="709"/>
        <w:jc w:val="both"/>
        <w:rPr>
          <w:rFonts w:ascii="Times New Roman" w:hAnsi="Times New Roman" w:cs="Times New Roman"/>
          <w:color w:val="auto"/>
          <w:spacing w:val="-2"/>
          <w:sz w:val="28"/>
          <w:szCs w:val="28"/>
        </w:rPr>
      </w:pPr>
      <w:r w:rsidRPr="001630DD">
        <w:rPr>
          <w:rFonts w:ascii="Times New Roman" w:hAnsi="Times New Roman" w:cs="Times New Roman"/>
          <w:color w:val="auto"/>
          <w:spacing w:val="-2"/>
          <w:sz w:val="28"/>
          <w:szCs w:val="28"/>
        </w:rPr>
        <w:t>a) Các sở, ban, ngành và đơn vị sự nghiệp công lập thuộc Ủy ban nhân dân tỉnh, Ủy ban nhân dân các xã, phường đăng ký nhu cầu đào tạo, bồi dưỡng cán bộ, công chức, viên chức của cơ quan, đơn vị, địa phương mình về Sở Nội vụ trước ngày 31 tháng 10 hằng năm để tổng hợp, xây dựng kế hoạch của năm sau liền kề.</w:t>
      </w:r>
    </w:p>
    <w:p w14:paraId="2AA2D1C7" w14:textId="77777777" w:rsidR="00B177A5" w:rsidRPr="001630DD" w:rsidRDefault="00B177A5"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b) Sở Nội vụ tổng hợp, xây dựng trình Ủy ban nhân dân tỉnh ban hành kế hoạch đào tạo, bồi dưỡng cán bộ, công chức, viên chức của năm sau liền kề, hoàn thành trước ngày 15 tháng 12 hằng năm.</w:t>
      </w:r>
    </w:p>
    <w:p w14:paraId="435675EA" w14:textId="77777777" w:rsidR="00B177A5" w:rsidRPr="001630DD" w:rsidRDefault="00B177A5" w:rsidP="00A774E2">
      <w:pPr>
        <w:spacing w:before="120" w:after="120"/>
        <w:ind w:firstLine="709"/>
        <w:jc w:val="both"/>
        <w:rPr>
          <w:rFonts w:ascii="Times New Roman" w:hAnsi="Times New Roman" w:cs="Times New Roman"/>
          <w:color w:val="auto"/>
          <w:spacing w:val="-2"/>
          <w:sz w:val="28"/>
          <w:szCs w:val="28"/>
        </w:rPr>
      </w:pPr>
      <w:r w:rsidRPr="001630DD">
        <w:rPr>
          <w:rFonts w:ascii="Times New Roman" w:hAnsi="Times New Roman" w:cs="Times New Roman"/>
          <w:color w:val="auto"/>
          <w:spacing w:val="-2"/>
          <w:sz w:val="28"/>
          <w:szCs w:val="28"/>
        </w:rPr>
        <w:t>2. Các sở, ban, ngành, đơn vị sự nghiệp công lập thuộc Ủy ban nhân dân tỉnh, Ủy ban nhân dân các xã, phường căn cứ kế hoạch của Ủy ban nhân dân tỉnh và các quy định hiện hành, xây dựng và ban hành kế hoạch đào tạo, bồi dưỡng cán bộ, công chức, viên chức của cơ quan, đơn vị, địa phương mình trước ngày 30 tháng 01 hằng năm.</w:t>
      </w:r>
    </w:p>
    <w:p w14:paraId="66F67BCE" w14:textId="74E3F367" w:rsidR="00B177A5" w:rsidRPr="001630DD" w:rsidRDefault="00B177A5"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3. Kế hoạch đào tạo, bồi dưỡng cán bộ, công chức, viên chức trong cơ quan, đơn vị sự nghiệp của Đảng, Mặt trận Tổ quốc Việt Nam và tổ chức chính trị - xã hội</w:t>
      </w:r>
      <w:r w:rsidR="00546D33" w:rsidRPr="001630DD">
        <w:rPr>
          <w:rFonts w:ascii="Times New Roman" w:hAnsi="Times New Roman" w:cs="Times New Roman"/>
          <w:color w:val="auto"/>
          <w:sz w:val="28"/>
          <w:szCs w:val="28"/>
        </w:rPr>
        <w:t xml:space="preserve">, </w:t>
      </w:r>
      <w:r w:rsidR="00546D33" w:rsidRPr="001630DD">
        <w:rPr>
          <w:rFonts w:ascii="Times New Roman" w:hAnsi="Times New Roman" w:cs="Times New Roman"/>
          <w:color w:val="auto"/>
          <w:spacing w:val="-4"/>
          <w:sz w:val="28"/>
          <w:szCs w:val="28"/>
        </w:rPr>
        <w:t>các tổ chức hội được Đảng, Nhà nước giao nhiệm vụ</w:t>
      </w:r>
      <w:r w:rsidR="00546D33" w:rsidRPr="001630DD">
        <w:rPr>
          <w:rFonts w:ascii="Times New Roman" w:hAnsi="Times New Roman" w:cs="Times New Roman"/>
          <w:color w:val="auto"/>
          <w:spacing w:val="-4"/>
          <w:sz w:val="28"/>
          <w:szCs w:val="28"/>
        </w:rPr>
        <w:t xml:space="preserve"> </w:t>
      </w:r>
      <w:r w:rsidRPr="001630DD">
        <w:rPr>
          <w:rFonts w:ascii="Times New Roman" w:hAnsi="Times New Roman" w:cs="Times New Roman"/>
          <w:color w:val="auto"/>
          <w:sz w:val="28"/>
          <w:szCs w:val="28"/>
        </w:rPr>
        <w:t>thực hiện theo hướng dẫn của Ban Tổ chức Tỉnh ủy.</w:t>
      </w:r>
    </w:p>
    <w:p w14:paraId="02E82EE6" w14:textId="18F879F6" w:rsidR="00B177A5" w:rsidRPr="001630DD" w:rsidRDefault="00B177A5" w:rsidP="00A774E2">
      <w:pPr>
        <w:spacing w:before="120"/>
        <w:ind w:firstLine="709"/>
        <w:jc w:val="both"/>
        <w:rPr>
          <w:rFonts w:ascii="Times New Roman" w:hAnsi="Times New Roman" w:cs="Times New Roman"/>
          <w:b/>
          <w:bCs/>
          <w:color w:val="auto"/>
          <w:sz w:val="28"/>
          <w:szCs w:val="28"/>
        </w:rPr>
      </w:pPr>
      <w:r w:rsidRPr="001630DD">
        <w:rPr>
          <w:rFonts w:ascii="Times New Roman" w:hAnsi="Times New Roman" w:cs="Times New Roman"/>
          <w:color w:val="auto"/>
          <w:sz w:val="28"/>
          <w:szCs w:val="28"/>
        </w:rPr>
        <w:t>Các cơ quan, đơn vị có nhu cầu đào tạo, bồi dưỡng cán bộ, công chức, viên chức theo các lớp bồi dưỡng do Ủy ban nhân dân tỉnh tổ chức thì đăng ký nhu cầu về Ban Tổ chức Tỉnh ủy để thẩm định, gửi Sở Nội vụ tổng hợp, báo cáo cấp có thẩm quyền quyết định.</w:t>
      </w:r>
    </w:p>
    <w:p w14:paraId="1FB8C5EF" w14:textId="1FD7251D" w:rsidR="006B511E" w:rsidRPr="001630DD" w:rsidRDefault="006B511E" w:rsidP="00A774E2">
      <w:pPr>
        <w:spacing w:before="120"/>
        <w:ind w:firstLine="709"/>
        <w:jc w:val="both"/>
        <w:rPr>
          <w:rFonts w:ascii="Times New Roman" w:hAnsi="Times New Roman" w:cs="Times New Roman"/>
          <w:color w:val="auto"/>
          <w:sz w:val="28"/>
          <w:szCs w:val="28"/>
        </w:rPr>
      </w:pPr>
      <w:bookmarkStart w:id="4" w:name="dieu_13"/>
      <w:r w:rsidRPr="001630DD">
        <w:rPr>
          <w:rFonts w:ascii="Times New Roman" w:hAnsi="Times New Roman" w:cs="Times New Roman"/>
          <w:b/>
          <w:bCs/>
          <w:color w:val="auto"/>
          <w:sz w:val="28"/>
          <w:szCs w:val="28"/>
        </w:rPr>
        <w:t>Điều 10. Quản lý về công tác đào tạo, bồi dưỡng</w:t>
      </w:r>
      <w:bookmarkEnd w:id="4"/>
    </w:p>
    <w:p w14:paraId="0E8E20B1" w14:textId="52B48B5C" w:rsidR="006B511E" w:rsidRPr="001630DD" w:rsidRDefault="006B511E"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1. Ban Tổ chức Tỉnh ủy tham mưu Thường trực Tỉnh ủy quản lý công tác đào tạo, bồi dưỡng cán bộ, công chức, viên chức trong cơ quan</w:t>
      </w:r>
      <w:r w:rsidR="002B2CFF" w:rsidRPr="001630DD">
        <w:rPr>
          <w:rFonts w:ascii="Times New Roman" w:hAnsi="Times New Roman" w:cs="Times New Roman"/>
          <w:color w:val="auto"/>
          <w:sz w:val="28"/>
          <w:szCs w:val="28"/>
        </w:rPr>
        <w:t>, đơn vị sự nghiệp</w:t>
      </w:r>
      <w:r w:rsidR="002B2CFF" w:rsidRPr="001630DD">
        <w:rPr>
          <w:rFonts w:ascii="Times New Roman" w:hAnsi="Times New Roman" w:cs="Times New Roman"/>
          <w:color w:val="auto"/>
          <w:sz w:val="28"/>
          <w:szCs w:val="28"/>
        </w:rPr>
        <w:t xml:space="preserve"> của</w:t>
      </w:r>
      <w:r w:rsidRPr="001630DD">
        <w:rPr>
          <w:rFonts w:ascii="Times New Roman" w:hAnsi="Times New Roman" w:cs="Times New Roman"/>
          <w:color w:val="auto"/>
          <w:sz w:val="28"/>
          <w:szCs w:val="28"/>
        </w:rPr>
        <w:t xml:space="preserve"> Đảng, Mặt trận Tổ quốc và tổ chức chính trị - xã hội</w:t>
      </w:r>
      <w:r w:rsidRPr="001630DD">
        <w:rPr>
          <w:rFonts w:ascii="Times New Roman" w:hAnsi="Times New Roman" w:cs="Times New Roman"/>
          <w:color w:val="auto"/>
          <w:sz w:val="28"/>
          <w:szCs w:val="28"/>
        </w:rPr>
        <w:t xml:space="preserve">, </w:t>
      </w:r>
      <w:r w:rsidRPr="001630DD">
        <w:rPr>
          <w:rFonts w:ascii="Times New Roman" w:hAnsi="Times New Roman" w:cs="Times New Roman"/>
          <w:color w:val="auto"/>
          <w:spacing w:val="-4"/>
          <w:sz w:val="28"/>
          <w:szCs w:val="28"/>
        </w:rPr>
        <w:t>các tổ chức hội được Đảng, Nhà nước giao nhiệm vụ</w:t>
      </w:r>
      <w:r w:rsidRPr="001630DD">
        <w:rPr>
          <w:rFonts w:ascii="Times New Roman" w:hAnsi="Times New Roman" w:cs="Times New Roman"/>
          <w:color w:val="auto"/>
          <w:sz w:val="28"/>
          <w:szCs w:val="28"/>
        </w:rPr>
        <w:t xml:space="preserve"> theo quy định của Đảng và phân cấp quản lý cán bộ của Ban Thường vụ Tỉnh ủy.</w:t>
      </w:r>
    </w:p>
    <w:p w14:paraId="7D88E8FC" w14:textId="40B81F71" w:rsidR="006B511E" w:rsidRPr="001630DD" w:rsidRDefault="006B511E"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 xml:space="preserve">2. Sở Nội vụ tham mưu Ủy ban nhân dân tỉnh quản lý công tác đào tạo, bồi dưỡng cán bộ, công chức, viên chức các sở, ban, ngành và đơn vị sự nghiệp công lập thuộc Ủy ban nhân dân tỉnh, Ủy ban nhân dân các </w:t>
      </w:r>
      <w:r w:rsidR="00E33659" w:rsidRPr="001630DD">
        <w:rPr>
          <w:rFonts w:ascii="Times New Roman" w:hAnsi="Times New Roman" w:cs="Times New Roman"/>
          <w:color w:val="auto"/>
          <w:sz w:val="28"/>
          <w:szCs w:val="28"/>
        </w:rPr>
        <w:t xml:space="preserve">xã, phường </w:t>
      </w:r>
      <w:r w:rsidRPr="001630DD">
        <w:rPr>
          <w:rFonts w:ascii="Times New Roman" w:hAnsi="Times New Roman" w:cs="Times New Roman"/>
          <w:color w:val="auto"/>
          <w:sz w:val="28"/>
          <w:szCs w:val="28"/>
        </w:rPr>
        <w:t>theo quy định của pháp luật và phân cấp quản lý cán bộ, công chức, viên chức của Ủy ban nhân dân tỉnh.</w:t>
      </w:r>
    </w:p>
    <w:p w14:paraId="506E3BC3" w14:textId="0570955D" w:rsidR="001720B3" w:rsidRPr="001630DD" w:rsidRDefault="006B511E"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 xml:space="preserve">3. Các sở, ban, ngành, đơn vị sự nghiệp công lập thuộc Ủy ban nhân dân tỉnh, Ủy ban nhân dân các </w:t>
      </w:r>
      <w:r w:rsidR="00E33659" w:rsidRPr="001630DD">
        <w:rPr>
          <w:rFonts w:ascii="Times New Roman" w:hAnsi="Times New Roman" w:cs="Times New Roman"/>
          <w:color w:val="auto"/>
          <w:sz w:val="28"/>
          <w:szCs w:val="28"/>
        </w:rPr>
        <w:t xml:space="preserve">xã, phường </w:t>
      </w:r>
      <w:r w:rsidRPr="001630DD">
        <w:rPr>
          <w:rFonts w:ascii="Times New Roman" w:hAnsi="Times New Roman" w:cs="Times New Roman"/>
          <w:color w:val="auto"/>
          <w:sz w:val="28"/>
          <w:szCs w:val="28"/>
        </w:rPr>
        <w:t xml:space="preserve">chịu trách nhiệm trực tiếp quản lý, theo dõi và thực hiện công tác đào tạo, bồi dưỡng đối với cán bộ, công chức, viên chức thuộc thẩm quyền quản lý theo quy định của pháp luật và phân cấp quản lý cán </w:t>
      </w:r>
      <w:r w:rsidRPr="001630DD">
        <w:rPr>
          <w:rFonts w:ascii="Times New Roman" w:hAnsi="Times New Roman" w:cs="Times New Roman"/>
          <w:color w:val="auto"/>
          <w:sz w:val="28"/>
          <w:szCs w:val="28"/>
        </w:rPr>
        <w:lastRenderedPageBreak/>
        <w:t>bộ, công chức, viên chức của Ủy ban nhân dân tỉnh.</w:t>
      </w:r>
    </w:p>
    <w:p w14:paraId="1EA29E5B" w14:textId="4D3D8BFA" w:rsidR="002B2CFF" w:rsidRPr="001630DD" w:rsidRDefault="002B2CFF" w:rsidP="00A774E2">
      <w:pPr>
        <w:spacing w:before="120"/>
        <w:ind w:firstLine="709"/>
        <w:jc w:val="both"/>
        <w:rPr>
          <w:rFonts w:ascii="Times New Roman" w:hAnsi="Times New Roman" w:cs="Times New Roman"/>
          <w:b/>
          <w:bCs/>
          <w:color w:val="auto"/>
          <w:spacing w:val="-6"/>
          <w:sz w:val="28"/>
          <w:szCs w:val="28"/>
        </w:rPr>
      </w:pPr>
      <w:r w:rsidRPr="001630DD">
        <w:rPr>
          <w:rFonts w:ascii="Times New Roman" w:hAnsi="Times New Roman" w:cs="Times New Roman"/>
          <w:b/>
          <w:bCs/>
          <w:color w:val="auto"/>
          <w:spacing w:val="-6"/>
          <w:sz w:val="28"/>
          <w:szCs w:val="28"/>
        </w:rPr>
        <w:t xml:space="preserve">Điều </w:t>
      </w:r>
      <w:r w:rsidR="006C49D2" w:rsidRPr="001630DD">
        <w:rPr>
          <w:rFonts w:ascii="Times New Roman" w:hAnsi="Times New Roman" w:cs="Times New Roman"/>
          <w:b/>
          <w:bCs/>
          <w:color w:val="auto"/>
          <w:spacing w:val="-6"/>
          <w:sz w:val="28"/>
          <w:szCs w:val="28"/>
          <w:lang w:val="en-US"/>
        </w:rPr>
        <w:t>11</w:t>
      </w:r>
      <w:r w:rsidRPr="001630DD">
        <w:rPr>
          <w:rFonts w:ascii="Times New Roman" w:hAnsi="Times New Roman" w:cs="Times New Roman"/>
          <w:b/>
          <w:bCs/>
          <w:color w:val="auto"/>
          <w:spacing w:val="-6"/>
          <w:sz w:val="28"/>
          <w:szCs w:val="28"/>
        </w:rPr>
        <w:t>. Thẩm quyền cử cán bộ, công chức, viên chức đi đào tạo, bồi dưỡng</w:t>
      </w:r>
    </w:p>
    <w:p w14:paraId="5FA1D017" w14:textId="0A9651AA" w:rsidR="002B2CFF" w:rsidRPr="001630DD" w:rsidRDefault="002B2CFF"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1. Đối với cán bộ, công chức, viên chức trong cơ quan, đơn vị sự nghiệp của Đảng, Mặt trận Tổ quốc và tổ chức chính trị - xã hội</w:t>
      </w:r>
      <w:r w:rsidRPr="001630DD">
        <w:rPr>
          <w:rFonts w:ascii="Times New Roman" w:hAnsi="Times New Roman" w:cs="Times New Roman"/>
          <w:color w:val="auto"/>
          <w:sz w:val="28"/>
          <w:szCs w:val="28"/>
          <w:lang w:val="en-US"/>
        </w:rPr>
        <w:t xml:space="preserve">, </w:t>
      </w:r>
      <w:r w:rsidRPr="001630DD">
        <w:rPr>
          <w:rFonts w:ascii="Times New Roman" w:hAnsi="Times New Roman" w:cs="Times New Roman"/>
          <w:color w:val="auto"/>
          <w:spacing w:val="-4"/>
          <w:sz w:val="28"/>
          <w:szCs w:val="28"/>
        </w:rPr>
        <w:t>các tổ chức hội được Đảng, Nhà nước giao nhiệm vụ</w:t>
      </w:r>
      <w:r w:rsidRPr="001630DD">
        <w:rPr>
          <w:rFonts w:ascii="Times New Roman" w:hAnsi="Times New Roman" w:cs="Times New Roman"/>
          <w:color w:val="auto"/>
          <w:sz w:val="28"/>
          <w:szCs w:val="28"/>
        </w:rPr>
        <w:t>: Thực hiện theo quy định của Đảng và phân cấp quản lý cán bộ của Ban Thường vụ Tỉnh ủy.</w:t>
      </w:r>
    </w:p>
    <w:p w14:paraId="5DB8E3B0" w14:textId="414C3EFE" w:rsidR="002B2CFF" w:rsidRPr="001630DD" w:rsidRDefault="002B2CFF"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2. Đối với cán bộ, công chức, viên chức trong các cơ quan hành chính, đơn vị sự nghiệp công lập:</w:t>
      </w:r>
    </w:p>
    <w:p w14:paraId="1903AEE8" w14:textId="77777777" w:rsidR="002B2CFF" w:rsidRPr="001630DD" w:rsidRDefault="002B2CFF"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a) Chủ tịch Ủy ban nhân dân tỉnh quyết định cử đi đào tạo, bồi dưỡng ở trong nước đối với cán bộ, công chức, viên chức lãnh đạo, quản lý các sở, ban, ngành và đơn vị sự nghiệp công lập thuộc Ủy ban nhân dân tỉnh và Chủ tịch, Phó Chủ tịch Ủy ban nhân dân các xã, phường theo phân cấp quản lý cán bộ của Ban Thường vụ Tỉnh ủy và quy định pháp luật; quyết định cử cán bộ, công chức, viên chức đi đào tạo, bồi dưỡng ở nước ngoài theo quy định.</w:t>
      </w:r>
    </w:p>
    <w:p w14:paraId="3D59B733" w14:textId="77777777" w:rsidR="002B2CFF" w:rsidRPr="001630DD" w:rsidRDefault="002B2CFF"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b) Thủ trưởng các sở, ban, ngành và đơn vị sự nghiệp công lập thuộc Ủy ban nhân dân tỉnh quyết định cử đi đào tạo, bồi dưỡng ở trong nước đối với cán bộ, công chức, viên chức thuộc thẩm quyền quản lý theo quy định hiện hành và phân cấp quản lý cán bộ, công chức, viên chức của Ủy ban nhân dân tỉnh.</w:t>
      </w:r>
    </w:p>
    <w:p w14:paraId="35D5ECDB" w14:textId="77777777" w:rsidR="002B2CFF" w:rsidRPr="001630DD" w:rsidRDefault="002B2CFF"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c) Chủ tịch Ủy ban nhân dân các xã, phường quyết định cử đi đào tạo, bồi dưỡng ở trong nước đối với cán bộ, công chức, viên chức thuộc thẩm quyền quản lý theo quy định hiện hành và phân cấp quản lý cán bộ, công chức, viên chức của Ủy ban nhân dân tỉnh.</w:t>
      </w:r>
    </w:p>
    <w:p w14:paraId="6AEC526A" w14:textId="78194CD5" w:rsidR="002B2CFF" w:rsidRPr="001630DD" w:rsidRDefault="002B2CFF"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d) Người đứng đầu đơn vị sự nghiệp công</w:t>
      </w:r>
      <w:r w:rsidRPr="001630DD">
        <w:rPr>
          <w:rFonts w:ascii="Times New Roman" w:hAnsi="Times New Roman" w:cs="Times New Roman"/>
          <w:color w:val="auto"/>
          <w:sz w:val="28"/>
          <w:szCs w:val="28"/>
          <w:lang w:val="en-US"/>
        </w:rPr>
        <w:t xml:space="preserve"> lập</w:t>
      </w:r>
      <w:r w:rsidRPr="001630DD">
        <w:rPr>
          <w:rFonts w:ascii="Times New Roman" w:hAnsi="Times New Roman" w:cs="Times New Roman"/>
          <w:color w:val="auto"/>
          <w:sz w:val="28"/>
          <w:szCs w:val="28"/>
        </w:rPr>
        <w:t xml:space="preserve"> tự bảo đảm chi thường xuyên và chi đầu tư, đơn vị sự nghiệp công tự bảo đảm chi thường xuyên quyết định cử đi đào tạo, bồi dưỡng ở trong nước đối với viên chức thuộc thẩm quyền quản lý theo quy định hiện hành và phân cấp quản lý viên chức của Ủy ban nhân dân tỉnh.</w:t>
      </w:r>
    </w:p>
    <w:p w14:paraId="4B39C7FD" w14:textId="0722A9F1" w:rsidR="001720B3" w:rsidRPr="001630DD" w:rsidRDefault="002B2CFF" w:rsidP="00A774E2">
      <w:pPr>
        <w:spacing w:before="120"/>
        <w:ind w:firstLine="709"/>
        <w:jc w:val="both"/>
        <w:rPr>
          <w:rFonts w:ascii="Times New Roman" w:hAnsi="Times New Roman" w:cs="Times New Roman"/>
          <w:color w:val="auto"/>
          <w:sz w:val="28"/>
          <w:szCs w:val="28"/>
          <w:lang w:val="en-US"/>
        </w:rPr>
      </w:pPr>
      <w:r w:rsidRPr="001630DD">
        <w:rPr>
          <w:rFonts w:ascii="Times New Roman" w:hAnsi="Times New Roman" w:cs="Times New Roman"/>
          <w:color w:val="auto"/>
          <w:sz w:val="28"/>
          <w:szCs w:val="28"/>
        </w:rPr>
        <w:t>3. Việc cử cán bộ, công chức, viên chức đi đào tạo lý luận chính trị thực hiện theo hướng dẫn của Ban Tổ chức Tỉnh ủy.</w:t>
      </w:r>
    </w:p>
    <w:p w14:paraId="25B970D1" w14:textId="1548B553" w:rsidR="003F40C2" w:rsidRPr="001630DD" w:rsidRDefault="003F40C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 xml:space="preserve">Điều </w:t>
      </w:r>
      <w:r w:rsidR="00ED251A" w:rsidRPr="001630DD">
        <w:rPr>
          <w:rFonts w:ascii="Times New Roman" w:hAnsi="Times New Roman" w:cs="Times New Roman"/>
          <w:b/>
          <w:bCs/>
          <w:color w:val="auto"/>
          <w:sz w:val="28"/>
          <w:szCs w:val="28"/>
        </w:rPr>
        <w:t>12</w:t>
      </w:r>
      <w:r w:rsidRPr="001630DD">
        <w:rPr>
          <w:rFonts w:ascii="Times New Roman" w:hAnsi="Times New Roman" w:cs="Times New Roman"/>
          <w:b/>
          <w:bCs/>
          <w:color w:val="auto"/>
          <w:sz w:val="28"/>
          <w:szCs w:val="28"/>
        </w:rPr>
        <w:t>. Đánh giá chất lượng bồi dưỡng cán bộ, công chức, viên chức</w:t>
      </w:r>
    </w:p>
    <w:p w14:paraId="5629D445" w14:textId="27DEC6AB" w:rsidR="003F40C2" w:rsidRPr="001630DD" w:rsidRDefault="003F40C2" w:rsidP="00A774E2">
      <w:pPr>
        <w:pStyle w:val="BodyText"/>
        <w:spacing w:before="120" w:after="120"/>
        <w:ind w:firstLine="709"/>
        <w:jc w:val="both"/>
        <w:rPr>
          <w:b/>
          <w:bCs/>
          <w:color w:val="auto"/>
          <w:lang w:val="en-US"/>
        </w:rPr>
      </w:pPr>
      <w:r w:rsidRPr="001630DD">
        <w:rPr>
          <w:color w:val="auto"/>
        </w:rPr>
        <w:t xml:space="preserve">1. Việc đánh giá chất lượng bồi dưỡng được thực hiện theo quy định tại </w:t>
      </w:r>
      <w:r w:rsidRPr="001630DD">
        <w:rPr>
          <w:color w:val="auto"/>
          <w:lang w:val="en-US"/>
        </w:rPr>
        <w:t xml:space="preserve">Thông tư số 03/2023/TT-BNV </w:t>
      </w:r>
      <w:r w:rsidR="00BD0E07" w:rsidRPr="00BD0E07">
        <w:rPr>
          <w:i/>
          <w:iCs/>
          <w:color w:val="auto"/>
        </w:rPr>
        <w:t xml:space="preserve">(đối với </w:t>
      </w:r>
      <w:r w:rsidRPr="00BD0E07">
        <w:rPr>
          <w:i/>
          <w:iCs/>
          <w:color w:val="auto"/>
          <w:lang w:val="en-US"/>
        </w:rPr>
        <w:t xml:space="preserve">cán bộ, viên </w:t>
      </w:r>
      <w:r w:rsidR="00BD0E07" w:rsidRPr="00BD0E07">
        <w:rPr>
          <w:i/>
          <w:iCs/>
          <w:color w:val="auto"/>
          <w:lang w:val="en-US"/>
        </w:rPr>
        <w:t>chức</w:t>
      </w:r>
      <w:r w:rsidR="00BD0E07" w:rsidRPr="00BD0E07">
        <w:rPr>
          <w:i/>
          <w:iCs/>
          <w:color w:val="auto"/>
        </w:rPr>
        <w:t>)</w:t>
      </w:r>
      <w:r w:rsidRPr="001630DD">
        <w:rPr>
          <w:color w:val="auto"/>
          <w:lang w:val="en-US"/>
        </w:rPr>
        <w:t xml:space="preserve"> </w:t>
      </w:r>
      <w:r w:rsidR="002830CE">
        <w:rPr>
          <w:color w:val="auto"/>
        </w:rPr>
        <w:t xml:space="preserve">và </w:t>
      </w:r>
      <w:r w:rsidR="002830CE" w:rsidRPr="001630DD">
        <w:rPr>
          <w:color w:val="auto"/>
        </w:rPr>
        <w:t xml:space="preserve">Thông tư số 03/2026/TT-BNV </w:t>
      </w:r>
      <w:r w:rsidR="00BD0E07" w:rsidRPr="00BD0E07">
        <w:rPr>
          <w:i/>
          <w:iCs/>
          <w:color w:val="auto"/>
        </w:rPr>
        <w:t xml:space="preserve">(đối với </w:t>
      </w:r>
      <w:r w:rsidR="002830CE" w:rsidRPr="00BD0E07">
        <w:rPr>
          <w:i/>
          <w:iCs/>
          <w:color w:val="auto"/>
        </w:rPr>
        <w:t xml:space="preserve">công </w:t>
      </w:r>
      <w:r w:rsidR="00BD0E07" w:rsidRPr="00BD0E07">
        <w:rPr>
          <w:i/>
          <w:iCs/>
          <w:color w:val="auto"/>
        </w:rPr>
        <w:t>chức)</w:t>
      </w:r>
      <w:r w:rsidRPr="001630DD">
        <w:rPr>
          <w:color w:val="auto"/>
        </w:rPr>
        <w:t>.</w:t>
      </w:r>
    </w:p>
    <w:p w14:paraId="1DC14CCF" w14:textId="133AFD1D" w:rsidR="003F40C2" w:rsidRPr="001630DD" w:rsidRDefault="003F40C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 xml:space="preserve">2. Các cơ quan, đơn vị, địa phương phối hợp với cơ sở đào tạo, bồi dưỡng và các cơ quan, đơn vị có liên quan tổ chức đào tạo, bồi dưỡng theo kế hoạch của cơ quan, đơn vị, địa phương mình thì phải thực hiện việc đánh giá chất lượng, hiệu quả sau đào tạo, bồi dưỡng cán bộ, công chức, viên chức theo quy định và gửi báo cáo kết quả về Ủy ban nhân dân tỉnh (qua Sở Nội vụ) chậm nhất sau </w:t>
      </w:r>
      <w:r w:rsidR="00AE554A">
        <w:rPr>
          <w:rFonts w:ascii="Times New Roman" w:hAnsi="Times New Roman" w:cs="Times New Roman"/>
          <w:color w:val="auto"/>
          <w:sz w:val="28"/>
          <w:szCs w:val="28"/>
        </w:rPr>
        <w:t>10</w:t>
      </w:r>
      <w:r w:rsidRPr="001630DD">
        <w:rPr>
          <w:rFonts w:ascii="Times New Roman" w:hAnsi="Times New Roman" w:cs="Times New Roman"/>
          <w:color w:val="auto"/>
          <w:sz w:val="28"/>
          <w:szCs w:val="28"/>
        </w:rPr>
        <w:t xml:space="preserve"> ngày kể từ ngày bế giảng chương trình đào tạo, bồi dưỡng.</w:t>
      </w:r>
    </w:p>
    <w:p w14:paraId="5AC6E406" w14:textId="1BAC70B3" w:rsidR="001720B3" w:rsidRPr="001630DD" w:rsidRDefault="003F40C2" w:rsidP="00A774E2">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3. Sở Nội vụ, Ban Tổ chức Tỉnh ủy theo dõi, tổng hợp, kiểm tra việc đánh giá chất lượng bồi dưỡng cán bộ, công chức, viên chức theo quy định.</w:t>
      </w:r>
    </w:p>
    <w:p w14:paraId="7DB0E699" w14:textId="54F6723D" w:rsidR="006C49D2" w:rsidRPr="001630DD" w:rsidRDefault="006C49D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lastRenderedPageBreak/>
        <w:t xml:space="preserve">Điều </w:t>
      </w:r>
      <w:r w:rsidR="004477BB" w:rsidRPr="001630DD">
        <w:rPr>
          <w:rFonts w:ascii="Times New Roman" w:hAnsi="Times New Roman" w:cs="Times New Roman"/>
          <w:b/>
          <w:bCs/>
          <w:color w:val="auto"/>
          <w:sz w:val="28"/>
          <w:szCs w:val="28"/>
        </w:rPr>
        <w:t>13</w:t>
      </w:r>
      <w:r w:rsidRPr="001630DD">
        <w:rPr>
          <w:rFonts w:ascii="Times New Roman" w:hAnsi="Times New Roman" w:cs="Times New Roman"/>
          <w:b/>
          <w:bCs/>
          <w:color w:val="auto"/>
          <w:sz w:val="28"/>
          <w:szCs w:val="28"/>
        </w:rPr>
        <w:t>. Chế độ báo cáo</w:t>
      </w:r>
    </w:p>
    <w:p w14:paraId="068B8933" w14:textId="77777777" w:rsidR="006C49D2" w:rsidRPr="001630DD" w:rsidRDefault="006C49D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1. Báo cáo kết quả đào tạo, bồi dưỡng trong nước</w:t>
      </w:r>
    </w:p>
    <w:p w14:paraId="321B28B1" w14:textId="77777777" w:rsidR="006C49D2" w:rsidRPr="001630DD" w:rsidRDefault="006C49D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a) Định kỳ hàng Quý (trước ngày 20 tháng</w:t>
      </w:r>
      <w:r w:rsidRPr="001630DD">
        <w:rPr>
          <w:rFonts w:ascii="Times New Roman" w:hAnsi="Times New Roman" w:cs="Times New Roman"/>
          <w:b/>
          <w:bCs/>
          <w:color w:val="auto"/>
          <w:sz w:val="28"/>
          <w:szCs w:val="28"/>
        </w:rPr>
        <w:t xml:space="preserve"> </w:t>
      </w:r>
      <w:r w:rsidRPr="001630DD">
        <w:rPr>
          <w:rFonts w:ascii="Times New Roman" w:hAnsi="Times New Roman" w:cs="Times New Roman"/>
          <w:color w:val="auto"/>
          <w:sz w:val="28"/>
          <w:szCs w:val="28"/>
        </w:rPr>
        <w:t>kết thúc quý), 06 tháng (trước ngày 15 tháng 6), hằng năm (trước ngày 15 tháng 12) hoặc theo yêu cầu của cơ quan có thẩm quyền, các sở, ban, ngành, đơn vị sự nghiệp công lập thuộc Ủy ban nhân dân tỉnh, Ủy ban nhân dân các xã, phường báo cáo kết quả công tác đào tạo, bồi dưỡng cán bộ, công chức, viên chức của cơ quan, đơn vị, địa phương mình về Ủy ban nhân dân tỉnh (qua Sở Nội vụ).</w:t>
      </w:r>
    </w:p>
    <w:p w14:paraId="56F4ECDC" w14:textId="77777777" w:rsidR="006C49D2" w:rsidRPr="001630DD" w:rsidRDefault="006C49D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b) Sở Nội vụ tổng hợp, báo cáo Ủy ban nhân dân tỉnh, Bộ Nội vụ kết quả đào tạo, bồi dưỡng cán bộ, công chức, viên chức hằng năm trước ngày 15 tháng 01 của năm sau liền kề hoặc theo yêu cầu của cơ quan có thẩm quyền.</w:t>
      </w:r>
    </w:p>
    <w:p w14:paraId="0D2F969B" w14:textId="77777777" w:rsidR="006C49D2" w:rsidRPr="001630DD" w:rsidRDefault="006C49D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2. Báo cáo kết quả đào tạo, bồi dưỡng ở nước ngoài</w:t>
      </w:r>
    </w:p>
    <w:p w14:paraId="75B17440" w14:textId="40508A1A" w:rsidR="006C49D2" w:rsidRPr="001630DD" w:rsidRDefault="006C49D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 xml:space="preserve">a) Cán bộ, công chức, viên chức được cử tham gia chương trình đào tạo, bồi dưỡng ở nước ngoài thực hiện chế độ báo cáo kết quả đào tạo, bồi dưỡng với cơ quan quản lý cán bộ, công chức, viên chức theo quy định của Bộ Nội vụ tại </w:t>
      </w:r>
      <w:r w:rsidR="00685C07" w:rsidRPr="001630DD">
        <w:rPr>
          <w:rFonts w:ascii="Times New Roman" w:hAnsi="Times New Roman" w:cs="Times New Roman"/>
          <w:color w:val="auto"/>
          <w:sz w:val="28"/>
          <w:szCs w:val="28"/>
          <w:lang w:val="en-US"/>
        </w:rPr>
        <w:t>Thông tư số 03/2023/TT-BNV</w:t>
      </w:r>
      <w:r w:rsidRPr="001630DD">
        <w:rPr>
          <w:rFonts w:ascii="Times New Roman" w:hAnsi="Times New Roman" w:cs="Times New Roman"/>
          <w:color w:val="auto"/>
          <w:sz w:val="28"/>
          <w:szCs w:val="28"/>
        </w:rPr>
        <w:t xml:space="preserve"> </w:t>
      </w:r>
      <w:r w:rsidR="00685C07" w:rsidRPr="001630DD">
        <w:rPr>
          <w:rFonts w:ascii="Times New Roman" w:hAnsi="Times New Roman" w:cs="Times New Roman"/>
          <w:i/>
          <w:iCs/>
          <w:color w:val="auto"/>
          <w:sz w:val="28"/>
          <w:szCs w:val="28"/>
        </w:rPr>
        <w:t>(đối với cán bộ, viên chức)</w:t>
      </w:r>
      <w:r w:rsidR="001E2DC9">
        <w:rPr>
          <w:rFonts w:ascii="Times New Roman" w:hAnsi="Times New Roman" w:cs="Times New Roman"/>
          <w:color w:val="auto"/>
          <w:sz w:val="28"/>
          <w:szCs w:val="28"/>
        </w:rPr>
        <w:t>,</w:t>
      </w:r>
      <w:r w:rsidR="00685C07" w:rsidRPr="001630DD">
        <w:rPr>
          <w:rFonts w:ascii="Times New Roman" w:hAnsi="Times New Roman" w:cs="Times New Roman"/>
          <w:color w:val="auto"/>
          <w:sz w:val="28"/>
          <w:szCs w:val="28"/>
        </w:rPr>
        <w:t xml:space="preserve"> </w:t>
      </w:r>
      <w:r w:rsidR="001E2DC9" w:rsidRPr="001630DD">
        <w:rPr>
          <w:rFonts w:ascii="Times New Roman" w:hAnsi="Times New Roman" w:cs="Times New Roman"/>
          <w:color w:val="auto"/>
          <w:sz w:val="28"/>
          <w:szCs w:val="28"/>
        </w:rPr>
        <w:t xml:space="preserve">Thông tư số 03/2026/TT-BNV </w:t>
      </w:r>
      <w:r w:rsidR="001E2DC9" w:rsidRPr="001630DD">
        <w:rPr>
          <w:rFonts w:ascii="Times New Roman" w:hAnsi="Times New Roman" w:cs="Times New Roman"/>
          <w:i/>
          <w:iCs/>
          <w:color w:val="auto"/>
          <w:sz w:val="28"/>
          <w:szCs w:val="28"/>
        </w:rPr>
        <w:t>(đối với công chức)</w:t>
      </w:r>
      <w:r w:rsidR="001E2DC9" w:rsidRPr="001630DD">
        <w:rPr>
          <w:rFonts w:ascii="Times New Roman" w:hAnsi="Times New Roman" w:cs="Times New Roman"/>
          <w:color w:val="auto"/>
          <w:sz w:val="28"/>
          <w:szCs w:val="28"/>
        </w:rPr>
        <w:t xml:space="preserve"> </w:t>
      </w:r>
      <w:r w:rsidRPr="001630DD">
        <w:rPr>
          <w:rFonts w:ascii="Times New Roman" w:hAnsi="Times New Roman" w:cs="Times New Roman"/>
          <w:color w:val="auto"/>
          <w:sz w:val="28"/>
          <w:szCs w:val="28"/>
        </w:rPr>
        <w:t>và các quy định hiện hành.</w:t>
      </w:r>
    </w:p>
    <w:p w14:paraId="33C5A114" w14:textId="77777777" w:rsidR="006C49D2" w:rsidRPr="001630DD" w:rsidRDefault="006C49D2" w:rsidP="00A774E2">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b) Các sở, ban, ngành, đơn vị sự nghiệp công lập thuộc Ủy ban nhân dân tỉnh, Ủy ban nhân dân các xã, phường tổng hợp, báo cáo kết quả đào tạo, bồi dưỡng ở nước ngoài đối với cán bộ, công chức, viên chức về Ủy ban nhân dân tỉnh (qua Sở Nội vụ).</w:t>
      </w:r>
    </w:p>
    <w:p w14:paraId="05969A7A" w14:textId="3FC15069" w:rsidR="006C49D2" w:rsidRPr="001630DD" w:rsidRDefault="006C49D2" w:rsidP="00A774E2">
      <w:pPr>
        <w:spacing w:before="120"/>
        <w:ind w:firstLine="709"/>
        <w:jc w:val="both"/>
        <w:rPr>
          <w:rFonts w:ascii="Times New Roman" w:hAnsi="Times New Roman" w:cs="Times New Roman"/>
          <w:b/>
          <w:bCs/>
          <w:color w:val="auto"/>
          <w:sz w:val="28"/>
          <w:szCs w:val="28"/>
        </w:rPr>
      </w:pPr>
      <w:r w:rsidRPr="001630DD">
        <w:rPr>
          <w:rFonts w:ascii="Times New Roman" w:hAnsi="Times New Roman" w:cs="Times New Roman"/>
          <w:color w:val="auto"/>
          <w:sz w:val="28"/>
          <w:szCs w:val="28"/>
        </w:rPr>
        <w:t>c) Sở Nội vụ tổng hợp, báo cáo Ủy ban nhân dân tỉnh, Bộ Nội vụ kết quả đào tạo, bồi dưỡng ở nước ngoài đối với cán bộ, công chức, viên chức của tỉnh theo quy định.</w:t>
      </w:r>
    </w:p>
    <w:p w14:paraId="57BAA4E5" w14:textId="77777777" w:rsidR="00025544" w:rsidRPr="001630DD" w:rsidRDefault="00025544" w:rsidP="00025544">
      <w:pPr>
        <w:spacing w:before="120"/>
        <w:jc w:val="center"/>
        <w:rPr>
          <w:rFonts w:ascii="Times New Roman" w:hAnsi="Times New Roman" w:cs="Times New Roman"/>
          <w:b/>
          <w:bCs/>
          <w:color w:val="auto"/>
          <w:sz w:val="28"/>
          <w:szCs w:val="28"/>
        </w:rPr>
      </w:pPr>
    </w:p>
    <w:p w14:paraId="2408BEA2" w14:textId="59637635" w:rsidR="00025544" w:rsidRPr="001630DD" w:rsidRDefault="00025544" w:rsidP="00025544">
      <w:pPr>
        <w:spacing w:before="120"/>
        <w:jc w:val="center"/>
        <w:rPr>
          <w:rFonts w:ascii="Times New Roman" w:hAnsi="Times New Roman" w:cs="Times New Roman"/>
          <w:color w:val="auto"/>
          <w:sz w:val="28"/>
          <w:szCs w:val="28"/>
        </w:rPr>
      </w:pPr>
      <w:r w:rsidRPr="001630DD">
        <w:rPr>
          <w:rFonts w:ascii="Times New Roman" w:hAnsi="Times New Roman" w:cs="Times New Roman"/>
          <w:b/>
          <w:bCs/>
          <w:color w:val="auto"/>
          <w:sz w:val="28"/>
          <w:szCs w:val="28"/>
        </w:rPr>
        <w:t>Chương IV</w:t>
      </w:r>
    </w:p>
    <w:p w14:paraId="7E8613F4" w14:textId="77777777" w:rsidR="00025544" w:rsidRDefault="00025544" w:rsidP="00025544">
      <w:pPr>
        <w:spacing w:before="120"/>
        <w:jc w:val="center"/>
        <w:rPr>
          <w:rFonts w:ascii="Times New Roman" w:hAnsi="Times New Roman" w:cs="Times New Roman"/>
          <w:b/>
          <w:bCs/>
          <w:color w:val="auto"/>
          <w:sz w:val="28"/>
          <w:szCs w:val="28"/>
        </w:rPr>
      </w:pPr>
      <w:r w:rsidRPr="001630DD">
        <w:rPr>
          <w:rFonts w:ascii="Times New Roman" w:hAnsi="Times New Roman" w:cs="Times New Roman"/>
          <w:b/>
          <w:bCs/>
          <w:color w:val="auto"/>
          <w:sz w:val="28"/>
          <w:szCs w:val="28"/>
        </w:rPr>
        <w:t>TỔ CHỨC THỰC HIỆN</w:t>
      </w:r>
    </w:p>
    <w:p w14:paraId="07065FD8" w14:textId="77777777" w:rsidR="009C4347" w:rsidRPr="001630DD" w:rsidRDefault="009C4347" w:rsidP="00025544">
      <w:pPr>
        <w:spacing w:before="120"/>
        <w:jc w:val="center"/>
        <w:rPr>
          <w:rFonts w:ascii="Times New Roman" w:hAnsi="Times New Roman" w:cs="Times New Roman"/>
          <w:b/>
          <w:bCs/>
          <w:color w:val="auto"/>
          <w:sz w:val="28"/>
          <w:szCs w:val="28"/>
        </w:rPr>
      </w:pPr>
    </w:p>
    <w:p w14:paraId="2D837524" w14:textId="24A210D3" w:rsidR="00025544" w:rsidRPr="001630DD" w:rsidRDefault="00025544" w:rsidP="004477BB">
      <w:pPr>
        <w:spacing w:before="120" w:after="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ab/>
        <w:t xml:space="preserve">Điều </w:t>
      </w:r>
      <w:r w:rsidR="004477BB" w:rsidRPr="001630DD">
        <w:rPr>
          <w:rFonts w:ascii="Times New Roman" w:hAnsi="Times New Roman" w:cs="Times New Roman"/>
          <w:b/>
          <w:bCs/>
          <w:color w:val="auto"/>
          <w:sz w:val="28"/>
          <w:szCs w:val="28"/>
        </w:rPr>
        <w:t>14</w:t>
      </w:r>
      <w:r w:rsidRPr="001630DD">
        <w:rPr>
          <w:rFonts w:ascii="Times New Roman" w:hAnsi="Times New Roman" w:cs="Times New Roman"/>
          <w:b/>
          <w:bCs/>
          <w:color w:val="auto"/>
          <w:sz w:val="28"/>
          <w:szCs w:val="28"/>
        </w:rPr>
        <w:t>. Sở Nội vụ</w:t>
      </w:r>
    </w:p>
    <w:p w14:paraId="60547BC8" w14:textId="77777777" w:rsidR="004477BB" w:rsidRPr="001630DD" w:rsidRDefault="004477BB" w:rsidP="004477BB">
      <w:pPr>
        <w:spacing w:before="120"/>
        <w:ind w:firstLine="709"/>
        <w:jc w:val="both"/>
        <w:rPr>
          <w:rFonts w:ascii="Times New Roman" w:hAnsi="Times New Roman" w:cs="Times New Roman"/>
          <w:color w:val="auto"/>
          <w:spacing w:val="-2"/>
          <w:sz w:val="28"/>
          <w:szCs w:val="28"/>
        </w:rPr>
      </w:pPr>
      <w:r w:rsidRPr="001630DD">
        <w:rPr>
          <w:rFonts w:ascii="Times New Roman" w:hAnsi="Times New Roman" w:cs="Times New Roman"/>
          <w:color w:val="auto"/>
          <w:spacing w:val="-2"/>
          <w:sz w:val="28"/>
          <w:szCs w:val="28"/>
          <w:lang w:val="en-US"/>
        </w:rPr>
        <w:t>1</w:t>
      </w:r>
      <w:r w:rsidRPr="001630DD">
        <w:rPr>
          <w:rFonts w:ascii="Times New Roman" w:hAnsi="Times New Roman" w:cs="Times New Roman"/>
          <w:color w:val="auto"/>
          <w:spacing w:val="-2"/>
          <w:sz w:val="28"/>
          <w:szCs w:val="28"/>
        </w:rPr>
        <w:t>. Chủ trì, phối hợp với các cơ quan, đơn vị liên quan tổng hợp nhu cầu, thẩm định nội dung, xây dựng kế hoạch và tổng hợp dự toán kinh phí thực hiện nhiệm vụ đào tạo, bồi dưỡng cán bộ, công chức, viên chức của tỉnh hàng năm và giai đoạn, gửi Sở Tài chính thẩm định, trình Ủy ban nhân dân tỉnh xem xét, quyết định.</w:t>
      </w:r>
    </w:p>
    <w:p w14:paraId="241D9760" w14:textId="77777777" w:rsidR="004477BB" w:rsidRPr="001630DD" w:rsidRDefault="004477BB" w:rsidP="004477BB">
      <w:pPr>
        <w:spacing w:before="120"/>
        <w:ind w:firstLine="709"/>
        <w:jc w:val="both"/>
        <w:rPr>
          <w:rFonts w:ascii="Times New Roman" w:hAnsi="Times New Roman" w:cs="Times New Roman"/>
          <w:color w:val="auto"/>
          <w:spacing w:val="-2"/>
          <w:sz w:val="28"/>
          <w:szCs w:val="28"/>
          <w:lang w:val="en-US"/>
        </w:rPr>
      </w:pPr>
      <w:r w:rsidRPr="001630DD">
        <w:rPr>
          <w:rFonts w:ascii="Times New Roman" w:hAnsi="Times New Roman" w:cs="Times New Roman"/>
          <w:color w:val="auto"/>
          <w:spacing w:val="-2"/>
          <w:sz w:val="28"/>
          <w:szCs w:val="28"/>
          <w:lang w:val="en-US"/>
        </w:rPr>
        <w:t>2</w:t>
      </w:r>
      <w:r w:rsidRPr="001630DD">
        <w:rPr>
          <w:rFonts w:ascii="Times New Roman" w:hAnsi="Times New Roman" w:cs="Times New Roman"/>
          <w:color w:val="auto"/>
          <w:spacing w:val="-2"/>
          <w:sz w:val="28"/>
          <w:szCs w:val="28"/>
        </w:rPr>
        <w:t xml:space="preserve">. Tham mưu trình Chủ tịch Ủy ban nhân dân tỉnh quyết định cử cán bộ, công chức, viên chức đi đào tạo, bồi dưỡng theo phân cấp quản lý. </w:t>
      </w:r>
    </w:p>
    <w:p w14:paraId="1E45110C" w14:textId="77777777" w:rsidR="004477BB" w:rsidRPr="001630DD" w:rsidRDefault="004477BB" w:rsidP="004477BB">
      <w:pPr>
        <w:spacing w:before="120"/>
        <w:ind w:firstLine="709"/>
        <w:jc w:val="both"/>
        <w:rPr>
          <w:rFonts w:ascii="Times New Roman" w:hAnsi="Times New Roman" w:cs="Times New Roman"/>
          <w:color w:val="auto"/>
          <w:spacing w:val="-2"/>
          <w:sz w:val="28"/>
          <w:szCs w:val="28"/>
          <w:lang w:val="en-US"/>
        </w:rPr>
      </w:pPr>
      <w:r w:rsidRPr="001630DD">
        <w:rPr>
          <w:rFonts w:ascii="Times New Roman" w:hAnsi="Times New Roman" w:cs="Times New Roman"/>
          <w:color w:val="auto"/>
          <w:spacing w:val="-2"/>
          <w:sz w:val="28"/>
          <w:szCs w:val="28"/>
          <w:lang w:val="en-US"/>
        </w:rPr>
        <w:t xml:space="preserve">3. </w:t>
      </w:r>
      <w:r w:rsidRPr="001630DD">
        <w:rPr>
          <w:rFonts w:ascii="Times New Roman" w:hAnsi="Times New Roman" w:cs="Times New Roman"/>
          <w:color w:val="auto"/>
          <w:spacing w:val="-2"/>
          <w:sz w:val="28"/>
          <w:szCs w:val="28"/>
        </w:rPr>
        <w:t>Chủ trì, phối hợp với Sở Ngoại vụ, Công an tỉnh trình Chủ tịch Ủy ban nhân dân tỉnh quyết định cử cán bộ, công chức, viên chức đi đào tạo, bồi dưỡng ở nước ngoài theo quy định.</w:t>
      </w:r>
    </w:p>
    <w:p w14:paraId="5AABC4A9" w14:textId="15649ED4" w:rsidR="004477BB" w:rsidRPr="001630DD" w:rsidRDefault="004477BB" w:rsidP="004477BB">
      <w:pPr>
        <w:spacing w:before="120"/>
        <w:ind w:firstLine="709"/>
        <w:jc w:val="both"/>
        <w:rPr>
          <w:rFonts w:ascii="Times New Roman" w:hAnsi="Times New Roman" w:cs="Times New Roman"/>
          <w:color w:val="auto"/>
          <w:spacing w:val="-2"/>
          <w:sz w:val="28"/>
          <w:szCs w:val="28"/>
          <w:lang w:val="en-US"/>
        </w:rPr>
      </w:pPr>
      <w:r w:rsidRPr="001630DD">
        <w:rPr>
          <w:rFonts w:ascii="Times New Roman" w:hAnsi="Times New Roman" w:cs="Times New Roman"/>
          <w:color w:val="auto"/>
          <w:spacing w:val="-2"/>
          <w:sz w:val="28"/>
          <w:szCs w:val="28"/>
          <w:lang w:val="en-US"/>
        </w:rPr>
        <w:t>4</w:t>
      </w:r>
      <w:r w:rsidRPr="001630DD">
        <w:rPr>
          <w:rFonts w:ascii="Times New Roman" w:hAnsi="Times New Roman" w:cs="Times New Roman"/>
          <w:color w:val="auto"/>
          <w:spacing w:val="-2"/>
          <w:sz w:val="28"/>
          <w:szCs w:val="28"/>
        </w:rPr>
        <w:t>. Thực hiện kiểm tra hoạt động đào tạo, bồi dưỡng cán bộ, công chức,</w:t>
      </w:r>
      <w:r w:rsidRPr="001630DD">
        <w:rPr>
          <w:rFonts w:ascii="Times New Roman" w:hAnsi="Times New Roman" w:cs="Times New Roman"/>
          <w:color w:val="auto"/>
          <w:spacing w:val="-2"/>
          <w:sz w:val="28"/>
          <w:szCs w:val="28"/>
          <w:lang w:val="en-US"/>
        </w:rPr>
        <w:t xml:space="preserve"> </w:t>
      </w:r>
      <w:r w:rsidRPr="001630DD">
        <w:rPr>
          <w:rFonts w:ascii="Times New Roman" w:hAnsi="Times New Roman" w:cs="Times New Roman"/>
          <w:color w:val="auto"/>
          <w:spacing w:val="-2"/>
          <w:sz w:val="28"/>
          <w:szCs w:val="28"/>
        </w:rPr>
        <w:t xml:space="preserve">viên </w:t>
      </w:r>
      <w:r w:rsidRPr="001630DD">
        <w:rPr>
          <w:rFonts w:ascii="Times New Roman" w:hAnsi="Times New Roman" w:cs="Times New Roman"/>
          <w:color w:val="auto"/>
          <w:spacing w:val="-2"/>
          <w:sz w:val="28"/>
          <w:szCs w:val="28"/>
        </w:rPr>
        <w:lastRenderedPageBreak/>
        <w:t xml:space="preserve">chức theo thẩm </w:t>
      </w:r>
      <w:r w:rsidRPr="001630DD">
        <w:rPr>
          <w:rFonts w:ascii="Times New Roman" w:hAnsi="Times New Roman" w:cs="Times New Roman"/>
          <w:color w:val="auto"/>
          <w:spacing w:val="-2"/>
          <w:sz w:val="28"/>
          <w:szCs w:val="28"/>
        </w:rPr>
        <w:t>quyền.</w:t>
      </w:r>
    </w:p>
    <w:p w14:paraId="17D3F2C4" w14:textId="0AA4764B" w:rsidR="00025544" w:rsidRPr="001630DD" w:rsidRDefault="004477BB" w:rsidP="004477B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5. Theo dõi, tổng hợp kết quả công tác đào tạo, bồi dưỡng cán bộ, công chức, viên chức thuộc phạm vi quản lý báo cáo Ủy ban nhân dân tỉnh và Bộ Nội vụ theo quy định.</w:t>
      </w:r>
    </w:p>
    <w:p w14:paraId="39150812" w14:textId="3575D70B" w:rsidR="00025544" w:rsidRPr="001630DD" w:rsidRDefault="00025544" w:rsidP="00025544">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 xml:space="preserve">Điều </w:t>
      </w:r>
      <w:r w:rsidR="004477BB" w:rsidRPr="001630DD">
        <w:rPr>
          <w:rFonts w:ascii="Times New Roman" w:hAnsi="Times New Roman" w:cs="Times New Roman"/>
          <w:b/>
          <w:bCs/>
          <w:color w:val="auto"/>
          <w:sz w:val="28"/>
          <w:szCs w:val="28"/>
        </w:rPr>
        <w:t>15</w:t>
      </w:r>
      <w:r w:rsidRPr="001630DD">
        <w:rPr>
          <w:rFonts w:ascii="Times New Roman" w:hAnsi="Times New Roman" w:cs="Times New Roman"/>
          <w:b/>
          <w:bCs/>
          <w:color w:val="auto"/>
          <w:sz w:val="28"/>
          <w:szCs w:val="28"/>
        </w:rPr>
        <w:t>. Sở Tài chính</w:t>
      </w:r>
    </w:p>
    <w:p w14:paraId="1AD025AD" w14:textId="77777777" w:rsidR="004477BB" w:rsidRPr="001630DD" w:rsidRDefault="004477BB" w:rsidP="004477B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1. Trên cơ sở đề xuất dự toán của các cơ quan, đơn vị, địa phương liên quan và khả năng cân đối ngân sách nhà nước, thẩm định dự toán kinh phí, tham mưu Ủy ban nhân dân tỉnh phân bổ kinh phí cho công tác đào tạo, bồi dưỡng cán bộ, công chức, viên chức theo quy định phân cấp ngân sách hiện hành.</w:t>
      </w:r>
    </w:p>
    <w:p w14:paraId="39B7B9E5" w14:textId="3E421BAA" w:rsidR="00025544" w:rsidRPr="001630DD" w:rsidRDefault="004477BB" w:rsidP="004477BB">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2</w:t>
      </w:r>
      <w:r w:rsidRPr="001630DD">
        <w:rPr>
          <w:rFonts w:ascii="Times New Roman" w:hAnsi="Times New Roman" w:cs="Times New Roman"/>
          <w:color w:val="auto"/>
          <w:sz w:val="28"/>
          <w:szCs w:val="28"/>
        </w:rPr>
        <w:t>. Hướng dẫn, kiểm tra việc quản lý, sử dụng và thực hiện thanh quyết toán kinh phí đào tạo, bồi dưỡng cán bộ, công chức, viên chức của các cơ quan, đơn vị, địa phương theo quy định.</w:t>
      </w:r>
    </w:p>
    <w:p w14:paraId="58635AB6" w14:textId="3E33C98A" w:rsidR="00025544" w:rsidRPr="001630DD" w:rsidRDefault="00025544" w:rsidP="00025544">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 xml:space="preserve">Điều </w:t>
      </w:r>
      <w:r w:rsidR="0038441B" w:rsidRPr="001630DD">
        <w:rPr>
          <w:rFonts w:ascii="Times New Roman" w:hAnsi="Times New Roman" w:cs="Times New Roman"/>
          <w:b/>
          <w:bCs/>
          <w:color w:val="auto"/>
          <w:sz w:val="28"/>
          <w:szCs w:val="28"/>
        </w:rPr>
        <w:t>16</w:t>
      </w:r>
      <w:r w:rsidRPr="001630DD">
        <w:rPr>
          <w:rFonts w:ascii="Times New Roman" w:hAnsi="Times New Roman" w:cs="Times New Roman"/>
          <w:b/>
          <w:bCs/>
          <w:color w:val="auto"/>
          <w:sz w:val="28"/>
          <w:szCs w:val="28"/>
        </w:rPr>
        <w:t>. Các sở, ban, ngành, đơn vị sự nghiệp công lập thuộc tỉnh; Ủy ban nhân dân các xã, phường</w:t>
      </w:r>
    </w:p>
    <w:p w14:paraId="39A3698B"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1</w:t>
      </w:r>
      <w:r w:rsidRPr="001630DD">
        <w:rPr>
          <w:rFonts w:ascii="Times New Roman" w:hAnsi="Times New Roman" w:cs="Times New Roman"/>
          <w:color w:val="auto"/>
          <w:sz w:val="28"/>
          <w:szCs w:val="28"/>
        </w:rPr>
        <w:t>. Xây dựng kế hoạch đào tạo, bồi dưỡng cán bộ, công chức, viên chức thuộc phạm vi quản lý gửi Sở Nội vụ theo dõi, tổng hợp. Tổ chức thực hiện kế hoạch đào tạo, bồi dưỡng cán bộ, công chức, viên chức thuộc phạm vi quản lý.</w:t>
      </w:r>
    </w:p>
    <w:p w14:paraId="4D14CF70"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2</w:t>
      </w:r>
      <w:r w:rsidRPr="001630DD">
        <w:rPr>
          <w:rFonts w:ascii="Times New Roman" w:hAnsi="Times New Roman" w:cs="Times New Roman"/>
          <w:color w:val="auto"/>
          <w:sz w:val="28"/>
          <w:szCs w:val="28"/>
        </w:rPr>
        <w:t>. Phối hợp với cơ sở đào tạo, bồi dưỡng có thẩm quyền đề xuất biên soạn và lựa chọn chương trình bồi dưỡng phù hợp với yêu cầu vị trí việc làm của cán bộ, công chức, viên chức.</w:t>
      </w:r>
    </w:p>
    <w:p w14:paraId="3266E2A4"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3</w:t>
      </w:r>
      <w:r w:rsidRPr="001630DD">
        <w:rPr>
          <w:rFonts w:ascii="Times New Roman" w:hAnsi="Times New Roman" w:cs="Times New Roman"/>
          <w:color w:val="auto"/>
          <w:sz w:val="28"/>
          <w:szCs w:val="28"/>
        </w:rPr>
        <w:t>. Chủ trì hoặc phối hợp với cơ sở đào tạo, bồi dưỡng có chức năng, nhiệm vụ tổ chức các lớp đào tạo, bồi dưỡng cán bộ, công chức, viên chức được Ủy ban nhân dân tỉnh giao theo quy định.</w:t>
      </w:r>
    </w:p>
    <w:p w14:paraId="30117716"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4</w:t>
      </w:r>
      <w:r w:rsidRPr="001630DD">
        <w:rPr>
          <w:rFonts w:ascii="Times New Roman" w:hAnsi="Times New Roman" w:cs="Times New Roman"/>
          <w:color w:val="auto"/>
          <w:sz w:val="28"/>
          <w:szCs w:val="28"/>
        </w:rPr>
        <w:t>. Quyết định cử cán bộ, công chức, viên chức đi đào tạo, bồi dưỡng theo thẩm quyền; tạo điều kiện để cán bộ, công chức, viên chức thực hiện chế độ đào tạo, bồi dưỡng theo quy định.</w:t>
      </w:r>
    </w:p>
    <w:p w14:paraId="291241BD"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5</w:t>
      </w:r>
      <w:r w:rsidRPr="001630DD">
        <w:rPr>
          <w:rFonts w:ascii="Times New Roman" w:hAnsi="Times New Roman" w:cs="Times New Roman"/>
          <w:color w:val="auto"/>
          <w:sz w:val="28"/>
          <w:szCs w:val="28"/>
        </w:rPr>
        <w:t>. Theo dõi, đánh giá việc thực hiện chế độ đào tạo, bồi dưỡng theo quy định đối với cán bộ, công chức, viên chức; việc chấp hành nội quy, quy chế của cơ sở đào tạo trong thời gian tham gia khóa học và kết quả học tập của cán bộ, công chức, viên chức thuộc phạm vi quản lý, sử dụng để đánh giá, xếp loại cán bộ, công chức, viên chức hàng năm, làm căn cứ thực hiện công tác thi đua, khen thưởng, bổ nhiệm, bổ nhiệm lại.</w:t>
      </w:r>
    </w:p>
    <w:p w14:paraId="3C70B2B9"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6</w:t>
      </w:r>
      <w:r w:rsidRPr="001630DD">
        <w:rPr>
          <w:rFonts w:ascii="Times New Roman" w:hAnsi="Times New Roman" w:cs="Times New Roman"/>
          <w:color w:val="auto"/>
          <w:sz w:val="28"/>
          <w:szCs w:val="28"/>
        </w:rPr>
        <w:t>. Thực hiện chế độ, chính sách đối với cán bộ, công chức, viên chức được cử đi đào tạo, bồi dưỡng; quản lý, sử dụng, thanh toán, quyết toán nguồn kinh phí đào tạo, bồi dưỡng cán bộ, công chức, viên chức theo đúng quy định hiện hành.</w:t>
      </w:r>
    </w:p>
    <w:p w14:paraId="0761B3A0" w14:textId="4A852C7D" w:rsidR="00025544"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7</w:t>
      </w:r>
      <w:r w:rsidRPr="001630DD">
        <w:rPr>
          <w:rFonts w:ascii="Times New Roman" w:hAnsi="Times New Roman" w:cs="Times New Roman"/>
          <w:color w:val="auto"/>
          <w:sz w:val="28"/>
          <w:szCs w:val="28"/>
        </w:rPr>
        <w:t>. Thực hiện chế độ báo cáo, thống kê kết quả công tác đào tạo, bồi dưỡng cán bộ, công chức, viên chức của cơ quan, đơn vị, địa phương mình theo quy định.</w:t>
      </w:r>
    </w:p>
    <w:p w14:paraId="4A34C323" w14:textId="17850EB7" w:rsidR="00025544" w:rsidRPr="001630DD" w:rsidRDefault="00025544" w:rsidP="00025544">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 xml:space="preserve">Điều </w:t>
      </w:r>
      <w:r w:rsidR="00231605" w:rsidRPr="001630DD">
        <w:rPr>
          <w:rFonts w:ascii="Times New Roman" w:hAnsi="Times New Roman" w:cs="Times New Roman"/>
          <w:b/>
          <w:bCs/>
          <w:color w:val="auto"/>
          <w:sz w:val="28"/>
          <w:szCs w:val="28"/>
          <w:lang w:val="en-US"/>
        </w:rPr>
        <w:t>17</w:t>
      </w:r>
      <w:r w:rsidRPr="001630DD">
        <w:rPr>
          <w:rFonts w:ascii="Times New Roman" w:hAnsi="Times New Roman" w:cs="Times New Roman"/>
          <w:b/>
          <w:bCs/>
          <w:color w:val="auto"/>
          <w:sz w:val="28"/>
          <w:szCs w:val="28"/>
        </w:rPr>
        <w:t>. Các cơ sở đào tạo, bồi dưỡng thuộc tỉnh</w:t>
      </w:r>
    </w:p>
    <w:p w14:paraId="7133D398"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 xml:space="preserve">1. Tổ chức thực hiện việc đào tạo, bồi dưỡng theo chức năng, nhiệm vụ được giao và theo kế hoạch đã được Ủy ban nhân dân tỉnh phê duyệt. Quản lý </w:t>
      </w:r>
      <w:r w:rsidRPr="001630DD">
        <w:rPr>
          <w:rFonts w:ascii="Times New Roman" w:hAnsi="Times New Roman" w:cs="Times New Roman"/>
          <w:color w:val="auto"/>
          <w:sz w:val="28"/>
          <w:szCs w:val="28"/>
        </w:rPr>
        <w:lastRenderedPageBreak/>
        <w:t>chặt chẽ học viên trong suốt quá trình tham gia các khóa đào tạo, bồi dưỡng, bảo đảm thực hiện đúng nội quy, quy chế, duy trì kỷ luật, nền nếp học tập và kịp thời phối hợp với cơ quan sử dụng cán bộ, công chức, viên chức để xử lý các vấn đề phát sinh. Bảo đảm đội ngũ giảng viên có đủ trình độ, năng lực để tổ chức thực hiện việc đào tạo, bồi dưỡng.</w:t>
      </w:r>
    </w:p>
    <w:p w14:paraId="6C495445"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2</w:t>
      </w:r>
      <w:r w:rsidRPr="001630DD">
        <w:rPr>
          <w:rFonts w:ascii="Times New Roman" w:hAnsi="Times New Roman" w:cs="Times New Roman"/>
          <w:color w:val="auto"/>
          <w:sz w:val="28"/>
          <w:szCs w:val="28"/>
        </w:rPr>
        <w:t>. Tổ chức xây dựng chương trình, giáo trình, tài liệu giảng dạy theo quy định đáp ứng yêu cầu nhiệm vụ. Quản lý, sử dụng, thanh toán, quyết toán kinh phí đào tạo, bồi dưỡng theo đúng quy định hiện hành.</w:t>
      </w:r>
    </w:p>
    <w:p w14:paraId="5432C431" w14:textId="77777777" w:rsidR="00231605"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3</w:t>
      </w:r>
      <w:r w:rsidRPr="001630DD">
        <w:rPr>
          <w:rFonts w:ascii="Times New Roman" w:hAnsi="Times New Roman" w:cs="Times New Roman"/>
          <w:color w:val="auto"/>
          <w:sz w:val="28"/>
          <w:szCs w:val="28"/>
        </w:rPr>
        <w:t>. Liên kết với các cơ sở đào tạo, bồi dưỡng trong và ngoài tỉnh để tổ chức các lớp đào tạo, bồi dưỡng đối với các chuyên ngành, lĩnh vực mà đơn vị chưa đủ điều kiện đảm nhận theo quy định.</w:t>
      </w:r>
    </w:p>
    <w:p w14:paraId="0CDF8F33" w14:textId="3A9D5FA5" w:rsidR="00025544" w:rsidRPr="001630DD" w:rsidRDefault="00231605" w:rsidP="00231605">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lang w:val="en-US"/>
        </w:rPr>
        <w:t>4</w:t>
      </w:r>
      <w:r w:rsidRPr="001630DD">
        <w:rPr>
          <w:rFonts w:ascii="Times New Roman" w:hAnsi="Times New Roman" w:cs="Times New Roman"/>
          <w:color w:val="auto"/>
          <w:sz w:val="28"/>
          <w:szCs w:val="28"/>
        </w:rPr>
        <w:t>. Tổ chức đánh giá chất lượng các khóa bồi dưỡng theo quy định, gửi kết quả đánh giá về Ban Tổ chức Tỉnh ủy và Sở Nội vụ theo thẩm quyền quản lý</w:t>
      </w:r>
      <w:r w:rsidRPr="001630DD">
        <w:rPr>
          <w:rFonts w:ascii="Times New Roman" w:hAnsi="Times New Roman" w:cs="Times New Roman"/>
          <w:color w:val="auto"/>
          <w:sz w:val="28"/>
          <w:szCs w:val="28"/>
          <w:lang w:val="en-US"/>
        </w:rPr>
        <w:t xml:space="preserve"> và b</w:t>
      </w:r>
      <w:r w:rsidRPr="001630DD">
        <w:rPr>
          <w:rFonts w:ascii="Times New Roman" w:hAnsi="Times New Roman" w:cs="Times New Roman"/>
          <w:color w:val="auto"/>
          <w:sz w:val="28"/>
          <w:szCs w:val="28"/>
        </w:rPr>
        <w:t>áo cáo kết quả đào tạo, bồi dưỡng theo quy định.</w:t>
      </w:r>
    </w:p>
    <w:p w14:paraId="1C8E1070" w14:textId="58DAFB9D" w:rsidR="00025544" w:rsidRPr="001630DD" w:rsidRDefault="00025544" w:rsidP="00025544">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b/>
          <w:bCs/>
          <w:color w:val="auto"/>
          <w:sz w:val="28"/>
          <w:szCs w:val="28"/>
        </w:rPr>
        <w:t xml:space="preserve">Điều </w:t>
      </w:r>
      <w:r w:rsidR="001630DD" w:rsidRPr="001630DD">
        <w:rPr>
          <w:rFonts w:ascii="Times New Roman" w:hAnsi="Times New Roman" w:cs="Times New Roman"/>
          <w:b/>
          <w:bCs/>
          <w:color w:val="auto"/>
          <w:sz w:val="28"/>
          <w:szCs w:val="28"/>
        </w:rPr>
        <w:t>18</w:t>
      </w:r>
      <w:r w:rsidRPr="001630DD">
        <w:rPr>
          <w:rFonts w:ascii="Times New Roman" w:hAnsi="Times New Roman" w:cs="Times New Roman"/>
          <w:b/>
          <w:bCs/>
          <w:color w:val="auto"/>
          <w:sz w:val="28"/>
          <w:szCs w:val="28"/>
        </w:rPr>
        <w:t>. Điều khoản thi hành</w:t>
      </w:r>
    </w:p>
    <w:bookmarkEnd w:id="2"/>
    <w:p w14:paraId="146074BF" w14:textId="77777777" w:rsidR="00603003" w:rsidRPr="001630DD" w:rsidRDefault="00603003" w:rsidP="00603003">
      <w:pPr>
        <w:spacing w:before="120"/>
        <w:ind w:firstLine="709"/>
        <w:jc w:val="both"/>
        <w:rPr>
          <w:rFonts w:ascii="Times New Roman" w:hAnsi="Times New Roman" w:cs="Times New Roman"/>
          <w:color w:val="auto"/>
          <w:sz w:val="28"/>
          <w:szCs w:val="28"/>
        </w:rPr>
      </w:pPr>
      <w:r w:rsidRPr="001630DD">
        <w:rPr>
          <w:rFonts w:ascii="Times New Roman" w:hAnsi="Times New Roman" w:cs="Times New Roman"/>
          <w:color w:val="auto"/>
          <w:sz w:val="28"/>
          <w:szCs w:val="28"/>
        </w:rPr>
        <w:t>1. Những nội dung liên quan đến công tác đào tạo, bồi dưỡng không quy định tại Quy định này thực hiện theo quy định của pháp luật hiện hành.</w:t>
      </w:r>
    </w:p>
    <w:p w14:paraId="536B7118" w14:textId="77777777" w:rsidR="00603003" w:rsidRPr="001630DD" w:rsidRDefault="00603003" w:rsidP="00603003">
      <w:pPr>
        <w:widowControl/>
        <w:spacing w:before="120"/>
        <w:ind w:firstLine="709"/>
        <w:jc w:val="both"/>
        <w:rPr>
          <w:rFonts w:ascii="Times New Roman" w:hAnsi="Times New Roman" w:cs="Times New Roman"/>
          <w:color w:val="auto"/>
          <w:sz w:val="28"/>
          <w:szCs w:val="28"/>
          <w:lang w:val="en-US"/>
        </w:rPr>
      </w:pPr>
      <w:r w:rsidRPr="001630DD">
        <w:rPr>
          <w:rFonts w:ascii="Times New Roman" w:hAnsi="Times New Roman" w:cs="Times New Roman"/>
          <w:color w:val="auto"/>
          <w:sz w:val="28"/>
          <w:szCs w:val="28"/>
        </w:rPr>
        <w:t xml:space="preserve">2. Trường hợp các văn bản quy phạm pháp luật được viện dẫn tại </w:t>
      </w:r>
      <w:r w:rsidRPr="001630DD">
        <w:rPr>
          <w:rFonts w:ascii="Times New Roman" w:hAnsi="Times New Roman" w:cs="Times New Roman"/>
          <w:color w:val="auto"/>
          <w:sz w:val="28"/>
          <w:szCs w:val="28"/>
          <w:lang w:val="en-US"/>
        </w:rPr>
        <w:t>Quyết định</w:t>
      </w:r>
      <w:r w:rsidRPr="001630DD">
        <w:rPr>
          <w:rFonts w:ascii="Times New Roman" w:hAnsi="Times New Roman" w:cs="Times New Roman"/>
          <w:color w:val="auto"/>
          <w:sz w:val="28"/>
          <w:szCs w:val="28"/>
        </w:rPr>
        <w:t xml:space="preserve"> này được sửa đổi, bổ sung hoặc thay thế thì thực hiện theo các văn bản quy phạm pháp luật sửa đổi, bổ sung hoặc thay thế</w:t>
      </w:r>
    </w:p>
    <w:p w14:paraId="74ECD7B2" w14:textId="5BDE77EA" w:rsidR="00AB729E" w:rsidRPr="001630DD" w:rsidRDefault="00603003" w:rsidP="00603003">
      <w:pPr>
        <w:spacing w:before="120"/>
        <w:ind w:firstLine="709"/>
        <w:jc w:val="both"/>
        <w:rPr>
          <w:rFonts w:ascii="Times New Roman" w:hAnsi="Times New Roman" w:cs="Times New Roman"/>
          <w:b/>
          <w:bCs/>
          <w:color w:val="auto"/>
          <w:sz w:val="28"/>
          <w:szCs w:val="28"/>
        </w:rPr>
      </w:pPr>
      <w:r w:rsidRPr="001630DD">
        <w:rPr>
          <w:rFonts w:ascii="Times New Roman" w:hAnsi="Times New Roman" w:cs="Times New Roman"/>
          <w:color w:val="auto"/>
          <w:sz w:val="28"/>
          <w:szCs w:val="28"/>
        </w:rPr>
        <w:t>3. Quá trình thực hiện có khó khăn, vướng mắc, đề nghị kịp thời báo cáo Ủy ban nhân dân tỉnh (qua Sở Nội vụ) để xem xét, điều chỉnh đảm bảo phù hợp với quy định hiện hành và tình hình thực tế của tỉnh./.</w:t>
      </w:r>
    </w:p>
    <w:sectPr w:rsidR="00AB729E" w:rsidRPr="001630DD" w:rsidSect="005B2911">
      <w:headerReference w:type="default" r:id="rId10"/>
      <w:pgSz w:w="11900" w:h="16840" w:code="9"/>
      <w:pgMar w:top="1134" w:right="1134" w:bottom="1134" w:left="1701" w:header="568"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9203" w14:textId="77777777" w:rsidR="00A651DF" w:rsidRDefault="00A651DF">
      <w:r>
        <w:separator/>
      </w:r>
    </w:p>
  </w:endnote>
  <w:endnote w:type="continuationSeparator" w:id="0">
    <w:p w14:paraId="79B53894" w14:textId="77777777" w:rsidR="00A651DF" w:rsidRDefault="00A6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code">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6B98" w14:textId="77777777" w:rsidR="00A651DF" w:rsidRDefault="00A651DF"/>
  </w:footnote>
  <w:footnote w:type="continuationSeparator" w:id="0">
    <w:p w14:paraId="08C2F9AD" w14:textId="77777777" w:rsidR="00A651DF" w:rsidRDefault="00A65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E476" w14:textId="77777777" w:rsidR="00D86F1D" w:rsidRDefault="00302544">
    <w:pPr>
      <w:spacing w:line="1" w:lineRule="exact"/>
    </w:pPr>
    <w:r>
      <w:rPr>
        <w:noProof/>
      </w:rPr>
      <mc:AlternateContent>
        <mc:Choice Requires="wps">
          <w:drawing>
            <wp:anchor distT="0" distB="0" distL="0" distR="0" simplePos="0" relativeHeight="62914690" behindDoc="1" locked="0" layoutInCell="1" allowOverlap="1" wp14:anchorId="5F30C5A4" wp14:editId="35F8A465">
              <wp:simplePos x="0" y="0"/>
              <wp:positionH relativeFrom="page">
                <wp:posOffset>4002182</wp:posOffset>
              </wp:positionH>
              <wp:positionV relativeFrom="page">
                <wp:posOffset>337333</wp:posOffset>
              </wp:positionV>
              <wp:extent cx="673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14:paraId="4C855298" w14:textId="2884BA92" w:rsidR="00D86F1D" w:rsidRDefault="00302544">
                          <w:pPr>
                            <w:pStyle w:val="Headerorfooter20"/>
                            <w:rPr>
                              <w:sz w:val="24"/>
                              <w:szCs w:val="24"/>
                            </w:rPr>
                          </w:pPr>
                          <w:r>
                            <w:fldChar w:fldCharType="begin"/>
                          </w:r>
                          <w:r>
                            <w:instrText xml:space="preserve"> PAGE \* MERGEFORMAT </w:instrText>
                          </w:r>
                          <w:r>
                            <w:fldChar w:fldCharType="separate"/>
                          </w:r>
                          <w:r w:rsidR="006C4DEA" w:rsidRPr="006C4DEA">
                            <w:rPr>
                              <w:rStyle w:val="Headerorfooter2"/>
                              <w:noProof/>
                              <w:sz w:val="24"/>
                              <w:szCs w:val="24"/>
                            </w:rPr>
                            <w:t>2</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5F30C5A4" id="_x0000_t202" coordsize="21600,21600" o:spt="202" path="m,l,21600r21600,l21600,xe">
              <v:stroke joinstyle="miter"/>
              <v:path gradientshapeok="t" o:connecttype="rect"/>
            </v:shapetype>
            <v:shape id="Shape 9" o:spid="_x0000_s1027" type="#_x0000_t202" style="position:absolute;margin-left:315.15pt;margin-top:26.55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" filled="f" stroked="f">
              <v:textbox style="mso-fit-shape-to-text:t" inset="0,0,0,0">
                <w:txbxContent>
                  <w:p w14:paraId="4C855298" w14:textId="2884BA92" w:rsidR="00D86F1D" w:rsidRDefault="00302544">
                    <w:pPr>
                      <w:pStyle w:val="Headerorfooter20"/>
                      <w:rPr>
                        <w:sz w:val="24"/>
                        <w:szCs w:val="24"/>
                      </w:rPr>
                    </w:pPr>
                    <w:r>
                      <w:fldChar w:fldCharType="begin"/>
                    </w:r>
                    <w:r>
                      <w:instrText xml:space="preserve"> PAGE \* MERGEFORMAT </w:instrText>
                    </w:r>
                    <w:r>
                      <w:fldChar w:fldCharType="separate"/>
                    </w:r>
                    <w:r w:rsidR="006C4DEA" w:rsidRPr="006C4DEA">
                      <w:rPr>
                        <w:rStyle w:val="Headerorfooter2"/>
                        <w:noProof/>
                        <w:sz w:val="24"/>
                        <w:szCs w:val="24"/>
                      </w:rPr>
                      <w:t>2</w:t>
                    </w:r>
                    <w:r>
                      <w:rPr>
                        <w:rStyle w:val="Headerorfooter2"/>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8D15" w14:textId="77777777" w:rsidR="00D86F1D" w:rsidRDefault="00D86F1D">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159413"/>
      <w:docPartObj>
        <w:docPartGallery w:val="Page Numbers (Top of Page)"/>
        <w:docPartUnique/>
      </w:docPartObj>
    </w:sdtPr>
    <w:sdtEndPr>
      <w:rPr>
        <w:rFonts w:ascii="Times New Roman" w:hAnsi="Times New Roman" w:cs="Times New Roman"/>
        <w:noProof/>
        <w:sz w:val="26"/>
        <w:szCs w:val="26"/>
      </w:rPr>
    </w:sdtEndPr>
    <w:sdtContent>
      <w:p w14:paraId="0F476FA1" w14:textId="5FDEA33F" w:rsidR="00EC3302" w:rsidRPr="00EC3302" w:rsidRDefault="00EC3302">
        <w:pPr>
          <w:pStyle w:val="Header"/>
          <w:jc w:val="center"/>
          <w:rPr>
            <w:rFonts w:ascii="Times New Roman" w:hAnsi="Times New Roman" w:cs="Times New Roman"/>
            <w:sz w:val="26"/>
            <w:szCs w:val="26"/>
          </w:rPr>
        </w:pPr>
        <w:r w:rsidRPr="00EC3302">
          <w:rPr>
            <w:rFonts w:ascii="Times New Roman" w:hAnsi="Times New Roman" w:cs="Times New Roman"/>
            <w:sz w:val="26"/>
            <w:szCs w:val="26"/>
          </w:rPr>
          <w:fldChar w:fldCharType="begin"/>
        </w:r>
        <w:r w:rsidRPr="00EC3302">
          <w:rPr>
            <w:rFonts w:ascii="Times New Roman" w:hAnsi="Times New Roman" w:cs="Times New Roman"/>
            <w:sz w:val="26"/>
            <w:szCs w:val="26"/>
          </w:rPr>
          <w:instrText xml:space="preserve"> PAGE   \* MERGEFORMAT </w:instrText>
        </w:r>
        <w:r w:rsidRPr="00EC3302">
          <w:rPr>
            <w:rFonts w:ascii="Times New Roman" w:hAnsi="Times New Roman" w:cs="Times New Roman"/>
            <w:sz w:val="26"/>
            <w:szCs w:val="26"/>
          </w:rPr>
          <w:fldChar w:fldCharType="separate"/>
        </w:r>
        <w:r w:rsidRPr="00EC3302">
          <w:rPr>
            <w:rFonts w:ascii="Times New Roman" w:hAnsi="Times New Roman" w:cs="Times New Roman"/>
            <w:noProof/>
            <w:sz w:val="26"/>
            <w:szCs w:val="26"/>
          </w:rPr>
          <w:t>2</w:t>
        </w:r>
        <w:r w:rsidRPr="00EC3302">
          <w:rPr>
            <w:rFonts w:ascii="Times New Roman" w:hAnsi="Times New Roman" w:cs="Times New Roman"/>
            <w:noProof/>
            <w:sz w:val="26"/>
            <w:szCs w:val="26"/>
          </w:rPr>
          <w:fldChar w:fldCharType="end"/>
        </w:r>
      </w:p>
    </w:sdtContent>
  </w:sdt>
  <w:p w14:paraId="58BCB049" w14:textId="77777777" w:rsidR="00EC3302" w:rsidRPr="00EC3302" w:rsidRDefault="00EC3302">
    <w:pPr>
      <w:spacing w:line="1" w:lineRule="exac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4D3"/>
    <w:multiLevelType w:val="multilevel"/>
    <w:tmpl w:val="D0D40D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176C80"/>
    <w:multiLevelType w:val="multilevel"/>
    <w:tmpl w:val="8E8E631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C31D2"/>
    <w:multiLevelType w:val="multilevel"/>
    <w:tmpl w:val="EBBE86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6B51B0"/>
    <w:multiLevelType w:val="multilevel"/>
    <w:tmpl w:val="2CB0D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B6747E"/>
    <w:multiLevelType w:val="multilevel"/>
    <w:tmpl w:val="C70EDE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5C73A7"/>
    <w:multiLevelType w:val="multilevel"/>
    <w:tmpl w:val="2E8AE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53312"/>
    <w:multiLevelType w:val="multilevel"/>
    <w:tmpl w:val="FB848D5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732F02"/>
    <w:multiLevelType w:val="hybridMultilevel"/>
    <w:tmpl w:val="A10CC4FE"/>
    <w:lvl w:ilvl="0" w:tplc="8376DF14">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8" w15:restartNumberingAfterBreak="0">
    <w:nsid w:val="55112DD9"/>
    <w:multiLevelType w:val="multilevel"/>
    <w:tmpl w:val="1DE8A4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5C583B"/>
    <w:multiLevelType w:val="hybridMultilevel"/>
    <w:tmpl w:val="93408BFC"/>
    <w:lvl w:ilvl="0" w:tplc="E89ADD3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172CF4"/>
    <w:multiLevelType w:val="multilevel"/>
    <w:tmpl w:val="9940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4803F8"/>
    <w:multiLevelType w:val="multilevel"/>
    <w:tmpl w:val="C982F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BC038B"/>
    <w:multiLevelType w:val="hybridMultilevel"/>
    <w:tmpl w:val="65944D6E"/>
    <w:lvl w:ilvl="0" w:tplc="987EA7A8">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16cid:durableId="8678428">
    <w:abstractNumId w:val="10"/>
  </w:num>
  <w:num w:numId="2" w16cid:durableId="428501960">
    <w:abstractNumId w:val="2"/>
  </w:num>
  <w:num w:numId="3" w16cid:durableId="1520729330">
    <w:abstractNumId w:val="1"/>
  </w:num>
  <w:num w:numId="4" w16cid:durableId="326055168">
    <w:abstractNumId w:val="3"/>
  </w:num>
  <w:num w:numId="5" w16cid:durableId="2110197575">
    <w:abstractNumId w:val="0"/>
  </w:num>
  <w:num w:numId="6" w16cid:durableId="294137755">
    <w:abstractNumId w:val="4"/>
  </w:num>
  <w:num w:numId="7" w16cid:durableId="1537960835">
    <w:abstractNumId w:val="6"/>
  </w:num>
  <w:num w:numId="8" w16cid:durableId="1990474770">
    <w:abstractNumId w:val="8"/>
  </w:num>
  <w:num w:numId="9" w16cid:durableId="1168138309">
    <w:abstractNumId w:val="11"/>
  </w:num>
  <w:num w:numId="10" w16cid:durableId="1037244919">
    <w:abstractNumId w:val="5"/>
  </w:num>
  <w:num w:numId="11" w16cid:durableId="1620143183">
    <w:abstractNumId w:val="7"/>
  </w:num>
  <w:num w:numId="12" w16cid:durableId="975448970">
    <w:abstractNumId w:val="9"/>
  </w:num>
  <w:num w:numId="13" w16cid:durableId="62994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F1D"/>
    <w:rsid w:val="00005252"/>
    <w:rsid w:val="0001315A"/>
    <w:rsid w:val="00025544"/>
    <w:rsid w:val="000353BA"/>
    <w:rsid w:val="00047F6F"/>
    <w:rsid w:val="00050B5F"/>
    <w:rsid w:val="00053D47"/>
    <w:rsid w:val="00055367"/>
    <w:rsid w:val="0005629A"/>
    <w:rsid w:val="00067AA8"/>
    <w:rsid w:val="00073C4E"/>
    <w:rsid w:val="00076B65"/>
    <w:rsid w:val="00077E8F"/>
    <w:rsid w:val="000819E2"/>
    <w:rsid w:val="00083F6B"/>
    <w:rsid w:val="00087E41"/>
    <w:rsid w:val="000A1030"/>
    <w:rsid w:val="000A4C80"/>
    <w:rsid w:val="000B2359"/>
    <w:rsid w:val="000B64AD"/>
    <w:rsid w:val="000D4246"/>
    <w:rsid w:val="000E0D2A"/>
    <w:rsid w:val="000E1874"/>
    <w:rsid w:val="000E366F"/>
    <w:rsid w:val="000E403F"/>
    <w:rsid w:val="000E4086"/>
    <w:rsid w:val="000E5C3F"/>
    <w:rsid w:val="000F2AA1"/>
    <w:rsid w:val="000F2F6B"/>
    <w:rsid w:val="000F6BAF"/>
    <w:rsid w:val="00101E94"/>
    <w:rsid w:val="00111B0F"/>
    <w:rsid w:val="00112A53"/>
    <w:rsid w:val="00115443"/>
    <w:rsid w:val="001215A1"/>
    <w:rsid w:val="00125128"/>
    <w:rsid w:val="00135F96"/>
    <w:rsid w:val="0014033E"/>
    <w:rsid w:val="0016151D"/>
    <w:rsid w:val="001630DD"/>
    <w:rsid w:val="00164DD1"/>
    <w:rsid w:val="00171C30"/>
    <w:rsid w:val="001720B3"/>
    <w:rsid w:val="0017313B"/>
    <w:rsid w:val="00174A96"/>
    <w:rsid w:val="0019756F"/>
    <w:rsid w:val="001A30B6"/>
    <w:rsid w:val="001A62D8"/>
    <w:rsid w:val="001A73F4"/>
    <w:rsid w:val="001A7F2B"/>
    <w:rsid w:val="001B1498"/>
    <w:rsid w:val="001B54A6"/>
    <w:rsid w:val="001B6FF0"/>
    <w:rsid w:val="001C2E12"/>
    <w:rsid w:val="001C5FD0"/>
    <w:rsid w:val="001D5BCE"/>
    <w:rsid w:val="001E01B3"/>
    <w:rsid w:val="001E02B2"/>
    <w:rsid w:val="001E2912"/>
    <w:rsid w:val="001E2DC9"/>
    <w:rsid w:val="001E7288"/>
    <w:rsid w:val="001F0483"/>
    <w:rsid w:val="001F3F55"/>
    <w:rsid w:val="001F4462"/>
    <w:rsid w:val="001F4BD4"/>
    <w:rsid w:val="001F62CE"/>
    <w:rsid w:val="001F7E39"/>
    <w:rsid w:val="00200CE2"/>
    <w:rsid w:val="00205605"/>
    <w:rsid w:val="0020586B"/>
    <w:rsid w:val="00207E74"/>
    <w:rsid w:val="00217D90"/>
    <w:rsid w:val="00221A18"/>
    <w:rsid w:val="002220A2"/>
    <w:rsid w:val="00231605"/>
    <w:rsid w:val="00233ACE"/>
    <w:rsid w:val="00237627"/>
    <w:rsid w:val="0024040E"/>
    <w:rsid w:val="00244A2C"/>
    <w:rsid w:val="002463B7"/>
    <w:rsid w:val="00250B91"/>
    <w:rsid w:val="0025229B"/>
    <w:rsid w:val="00253051"/>
    <w:rsid w:val="00257BA1"/>
    <w:rsid w:val="002634D2"/>
    <w:rsid w:val="00266AB4"/>
    <w:rsid w:val="00274CFF"/>
    <w:rsid w:val="002803E4"/>
    <w:rsid w:val="002830CE"/>
    <w:rsid w:val="0029324F"/>
    <w:rsid w:val="0029760C"/>
    <w:rsid w:val="002A259A"/>
    <w:rsid w:val="002A3E05"/>
    <w:rsid w:val="002B2CFF"/>
    <w:rsid w:val="002D1B51"/>
    <w:rsid w:val="002F2C48"/>
    <w:rsid w:val="00302544"/>
    <w:rsid w:val="0030299C"/>
    <w:rsid w:val="003141B5"/>
    <w:rsid w:val="003206FD"/>
    <w:rsid w:val="003425D8"/>
    <w:rsid w:val="00343052"/>
    <w:rsid w:val="0034602C"/>
    <w:rsid w:val="003528D9"/>
    <w:rsid w:val="0035515D"/>
    <w:rsid w:val="00361136"/>
    <w:rsid w:val="00370F0C"/>
    <w:rsid w:val="00373B03"/>
    <w:rsid w:val="00376EC6"/>
    <w:rsid w:val="0038441B"/>
    <w:rsid w:val="00391A1B"/>
    <w:rsid w:val="003963CC"/>
    <w:rsid w:val="003A0309"/>
    <w:rsid w:val="003A285A"/>
    <w:rsid w:val="003B2727"/>
    <w:rsid w:val="003B40B2"/>
    <w:rsid w:val="003B65F8"/>
    <w:rsid w:val="003C1EDF"/>
    <w:rsid w:val="003C3D88"/>
    <w:rsid w:val="003C4A10"/>
    <w:rsid w:val="003D1336"/>
    <w:rsid w:val="003D3A5C"/>
    <w:rsid w:val="003E2DB5"/>
    <w:rsid w:val="003E4998"/>
    <w:rsid w:val="003F40C2"/>
    <w:rsid w:val="003F49DB"/>
    <w:rsid w:val="00400417"/>
    <w:rsid w:val="00403CCD"/>
    <w:rsid w:val="004223C7"/>
    <w:rsid w:val="00422714"/>
    <w:rsid w:val="00423AF3"/>
    <w:rsid w:val="0042747C"/>
    <w:rsid w:val="004312F6"/>
    <w:rsid w:val="00434284"/>
    <w:rsid w:val="00434847"/>
    <w:rsid w:val="004353BF"/>
    <w:rsid w:val="00436E95"/>
    <w:rsid w:val="004477BB"/>
    <w:rsid w:val="00450397"/>
    <w:rsid w:val="004536E9"/>
    <w:rsid w:val="0046366F"/>
    <w:rsid w:val="00466B7F"/>
    <w:rsid w:val="00471225"/>
    <w:rsid w:val="0048348C"/>
    <w:rsid w:val="004835CA"/>
    <w:rsid w:val="00494F14"/>
    <w:rsid w:val="004A174F"/>
    <w:rsid w:val="004B10FD"/>
    <w:rsid w:val="004B29DD"/>
    <w:rsid w:val="004C6269"/>
    <w:rsid w:val="004D1B38"/>
    <w:rsid w:val="004D1C5D"/>
    <w:rsid w:val="004D2A37"/>
    <w:rsid w:val="004E144E"/>
    <w:rsid w:val="004E394B"/>
    <w:rsid w:val="004E6D2B"/>
    <w:rsid w:val="004F0023"/>
    <w:rsid w:val="004F4FDC"/>
    <w:rsid w:val="005043C6"/>
    <w:rsid w:val="00532AEE"/>
    <w:rsid w:val="00537464"/>
    <w:rsid w:val="00544AF8"/>
    <w:rsid w:val="005452DF"/>
    <w:rsid w:val="00546D33"/>
    <w:rsid w:val="00551585"/>
    <w:rsid w:val="00561701"/>
    <w:rsid w:val="00562363"/>
    <w:rsid w:val="0057282E"/>
    <w:rsid w:val="005940AE"/>
    <w:rsid w:val="00594325"/>
    <w:rsid w:val="005B2911"/>
    <w:rsid w:val="005B6AED"/>
    <w:rsid w:val="005B6E7D"/>
    <w:rsid w:val="005C58B8"/>
    <w:rsid w:val="005C5E14"/>
    <w:rsid w:val="005C640D"/>
    <w:rsid w:val="005C7E75"/>
    <w:rsid w:val="005D2177"/>
    <w:rsid w:val="005D2761"/>
    <w:rsid w:val="005D2EA0"/>
    <w:rsid w:val="005E028A"/>
    <w:rsid w:val="005E2C02"/>
    <w:rsid w:val="005E360F"/>
    <w:rsid w:val="005F2BD3"/>
    <w:rsid w:val="005F54AF"/>
    <w:rsid w:val="005F73B4"/>
    <w:rsid w:val="00600C4A"/>
    <w:rsid w:val="00600F30"/>
    <w:rsid w:val="00603003"/>
    <w:rsid w:val="00606625"/>
    <w:rsid w:val="00614855"/>
    <w:rsid w:val="006164B2"/>
    <w:rsid w:val="006215AC"/>
    <w:rsid w:val="006227C0"/>
    <w:rsid w:val="00636075"/>
    <w:rsid w:val="00641512"/>
    <w:rsid w:val="00641FE9"/>
    <w:rsid w:val="0064392E"/>
    <w:rsid w:val="0064523B"/>
    <w:rsid w:val="00646216"/>
    <w:rsid w:val="00646ECE"/>
    <w:rsid w:val="00654A99"/>
    <w:rsid w:val="00661084"/>
    <w:rsid w:val="006746DB"/>
    <w:rsid w:val="00682D12"/>
    <w:rsid w:val="0068510D"/>
    <w:rsid w:val="00685C07"/>
    <w:rsid w:val="006937B2"/>
    <w:rsid w:val="006A2C0E"/>
    <w:rsid w:val="006B511E"/>
    <w:rsid w:val="006B6913"/>
    <w:rsid w:val="006C3599"/>
    <w:rsid w:val="006C49D2"/>
    <w:rsid w:val="006C4DEA"/>
    <w:rsid w:val="006E42B1"/>
    <w:rsid w:val="006F2261"/>
    <w:rsid w:val="006F35AD"/>
    <w:rsid w:val="007220E9"/>
    <w:rsid w:val="007222F4"/>
    <w:rsid w:val="00722978"/>
    <w:rsid w:val="00723CD7"/>
    <w:rsid w:val="00726406"/>
    <w:rsid w:val="007468BC"/>
    <w:rsid w:val="00754407"/>
    <w:rsid w:val="00754F2E"/>
    <w:rsid w:val="00765DA9"/>
    <w:rsid w:val="007744DC"/>
    <w:rsid w:val="00783AAE"/>
    <w:rsid w:val="00795449"/>
    <w:rsid w:val="007A0096"/>
    <w:rsid w:val="007A2E38"/>
    <w:rsid w:val="007B208D"/>
    <w:rsid w:val="007B34B9"/>
    <w:rsid w:val="007B5521"/>
    <w:rsid w:val="007C2860"/>
    <w:rsid w:val="007C3C8D"/>
    <w:rsid w:val="007C6DD7"/>
    <w:rsid w:val="007D0CFA"/>
    <w:rsid w:val="007D5968"/>
    <w:rsid w:val="007D7D1F"/>
    <w:rsid w:val="007E4843"/>
    <w:rsid w:val="007E7683"/>
    <w:rsid w:val="007F5369"/>
    <w:rsid w:val="007F7B16"/>
    <w:rsid w:val="007F7FE1"/>
    <w:rsid w:val="00802066"/>
    <w:rsid w:val="00810D4A"/>
    <w:rsid w:val="00815265"/>
    <w:rsid w:val="008163FA"/>
    <w:rsid w:val="00825F11"/>
    <w:rsid w:val="00831663"/>
    <w:rsid w:val="0084156D"/>
    <w:rsid w:val="008503F5"/>
    <w:rsid w:val="00860BD1"/>
    <w:rsid w:val="00863E3D"/>
    <w:rsid w:val="00872048"/>
    <w:rsid w:val="00885229"/>
    <w:rsid w:val="00885748"/>
    <w:rsid w:val="00893726"/>
    <w:rsid w:val="00895FC1"/>
    <w:rsid w:val="00896F44"/>
    <w:rsid w:val="008A48AA"/>
    <w:rsid w:val="008B18AE"/>
    <w:rsid w:val="008B4626"/>
    <w:rsid w:val="008B7EE7"/>
    <w:rsid w:val="008C4610"/>
    <w:rsid w:val="008D0782"/>
    <w:rsid w:val="008E0A56"/>
    <w:rsid w:val="008E5C1B"/>
    <w:rsid w:val="00906B11"/>
    <w:rsid w:val="00917809"/>
    <w:rsid w:val="009253F6"/>
    <w:rsid w:val="00946E57"/>
    <w:rsid w:val="00970DAE"/>
    <w:rsid w:val="00975598"/>
    <w:rsid w:val="00977663"/>
    <w:rsid w:val="00983716"/>
    <w:rsid w:val="009875B9"/>
    <w:rsid w:val="009B39A5"/>
    <w:rsid w:val="009B5985"/>
    <w:rsid w:val="009C081C"/>
    <w:rsid w:val="009C1BA9"/>
    <w:rsid w:val="009C2EF4"/>
    <w:rsid w:val="009C3268"/>
    <w:rsid w:val="009C4347"/>
    <w:rsid w:val="009C53CD"/>
    <w:rsid w:val="009D0A8A"/>
    <w:rsid w:val="009D1CDA"/>
    <w:rsid w:val="009D67E5"/>
    <w:rsid w:val="009D6EB4"/>
    <w:rsid w:val="009E37B1"/>
    <w:rsid w:val="009E4105"/>
    <w:rsid w:val="009E4390"/>
    <w:rsid w:val="00A0465E"/>
    <w:rsid w:val="00A11739"/>
    <w:rsid w:val="00A25659"/>
    <w:rsid w:val="00A272F3"/>
    <w:rsid w:val="00A27957"/>
    <w:rsid w:val="00A3062F"/>
    <w:rsid w:val="00A4204D"/>
    <w:rsid w:val="00A4598F"/>
    <w:rsid w:val="00A554C8"/>
    <w:rsid w:val="00A57FC0"/>
    <w:rsid w:val="00A60225"/>
    <w:rsid w:val="00A6190C"/>
    <w:rsid w:val="00A651DF"/>
    <w:rsid w:val="00A6736A"/>
    <w:rsid w:val="00A7306C"/>
    <w:rsid w:val="00A7394A"/>
    <w:rsid w:val="00A76D31"/>
    <w:rsid w:val="00A774E2"/>
    <w:rsid w:val="00A804A2"/>
    <w:rsid w:val="00A83C3F"/>
    <w:rsid w:val="00A95420"/>
    <w:rsid w:val="00A9603C"/>
    <w:rsid w:val="00AA200F"/>
    <w:rsid w:val="00AB729E"/>
    <w:rsid w:val="00AC50E4"/>
    <w:rsid w:val="00AD571C"/>
    <w:rsid w:val="00AE554A"/>
    <w:rsid w:val="00AE5B34"/>
    <w:rsid w:val="00AF3CB0"/>
    <w:rsid w:val="00AF4933"/>
    <w:rsid w:val="00B1314C"/>
    <w:rsid w:val="00B148F7"/>
    <w:rsid w:val="00B1596B"/>
    <w:rsid w:val="00B177A5"/>
    <w:rsid w:val="00B23AAD"/>
    <w:rsid w:val="00B263AB"/>
    <w:rsid w:val="00B3098F"/>
    <w:rsid w:val="00B53A60"/>
    <w:rsid w:val="00B6040F"/>
    <w:rsid w:val="00B73968"/>
    <w:rsid w:val="00B7736C"/>
    <w:rsid w:val="00B77A32"/>
    <w:rsid w:val="00B8209C"/>
    <w:rsid w:val="00B83FBE"/>
    <w:rsid w:val="00BA3456"/>
    <w:rsid w:val="00BB4F80"/>
    <w:rsid w:val="00BC0CF8"/>
    <w:rsid w:val="00BC642A"/>
    <w:rsid w:val="00BC7881"/>
    <w:rsid w:val="00BD0E07"/>
    <w:rsid w:val="00BE4F36"/>
    <w:rsid w:val="00BE5D8B"/>
    <w:rsid w:val="00BE6861"/>
    <w:rsid w:val="00BF074D"/>
    <w:rsid w:val="00BF483A"/>
    <w:rsid w:val="00BF70BE"/>
    <w:rsid w:val="00BF77B8"/>
    <w:rsid w:val="00BF798C"/>
    <w:rsid w:val="00C02569"/>
    <w:rsid w:val="00C036FF"/>
    <w:rsid w:val="00C04C8A"/>
    <w:rsid w:val="00C10D9F"/>
    <w:rsid w:val="00C12E24"/>
    <w:rsid w:val="00C142E8"/>
    <w:rsid w:val="00C223D7"/>
    <w:rsid w:val="00C469D2"/>
    <w:rsid w:val="00C52F65"/>
    <w:rsid w:val="00C63BE6"/>
    <w:rsid w:val="00C6637D"/>
    <w:rsid w:val="00C70C6D"/>
    <w:rsid w:val="00C7461D"/>
    <w:rsid w:val="00C74A92"/>
    <w:rsid w:val="00C752EA"/>
    <w:rsid w:val="00C924ED"/>
    <w:rsid w:val="00C92904"/>
    <w:rsid w:val="00CA1360"/>
    <w:rsid w:val="00CA655D"/>
    <w:rsid w:val="00CC2D80"/>
    <w:rsid w:val="00CC4E4F"/>
    <w:rsid w:val="00CC5463"/>
    <w:rsid w:val="00CE1893"/>
    <w:rsid w:val="00CF1D45"/>
    <w:rsid w:val="00CF4052"/>
    <w:rsid w:val="00CF48F0"/>
    <w:rsid w:val="00D04B2B"/>
    <w:rsid w:val="00D127D5"/>
    <w:rsid w:val="00D16AE2"/>
    <w:rsid w:val="00D20AAB"/>
    <w:rsid w:val="00D21E9A"/>
    <w:rsid w:val="00D23BC8"/>
    <w:rsid w:val="00D26491"/>
    <w:rsid w:val="00D26EF1"/>
    <w:rsid w:val="00D36A3A"/>
    <w:rsid w:val="00D40FA7"/>
    <w:rsid w:val="00D42D62"/>
    <w:rsid w:val="00D43E6D"/>
    <w:rsid w:val="00D51001"/>
    <w:rsid w:val="00D5411C"/>
    <w:rsid w:val="00D60FE8"/>
    <w:rsid w:val="00D8194F"/>
    <w:rsid w:val="00D82CD0"/>
    <w:rsid w:val="00D86F1D"/>
    <w:rsid w:val="00D90308"/>
    <w:rsid w:val="00D90CA7"/>
    <w:rsid w:val="00D93473"/>
    <w:rsid w:val="00DA2B88"/>
    <w:rsid w:val="00DB1E81"/>
    <w:rsid w:val="00DB277C"/>
    <w:rsid w:val="00DC338B"/>
    <w:rsid w:val="00DC4BA1"/>
    <w:rsid w:val="00DC6D4A"/>
    <w:rsid w:val="00DD0606"/>
    <w:rsid w:val="00DD1819"/>
    <w:rsid w:val="00DE07C7"/>
    <w:rsid w:val="00DE3501"/>
    <w:rsid w:val="00DE6C4D"/>
    <w:rsid w:val="00DF10BC"/>
    <w:rsid w:val="00DF447A"/>
    <w:rsid w:val="00DF4C27"/>
    <w:rsid w:val="00E003A5"/>
    <w:rsid w:val="00E03315"/>
    <w:rsid w:val="00E238DC"/>
    <w:rsid w:val="00E33659"/>
    <w:rsid w:val="00E362B0"/>
    <w:rsid w:val="00E40B2B"/>
    <w:rsid w:val="00E44FEC"/>
    <w:rsid w:val="00E51CE6"/>
    <w:rsid w:val="00E544AA"/>
    <w:rsid w:val="00E55B6D"/>
    <w:rsid w:val="00E63A7E"/>
    <w:rsid w:val="00E705C5"/>
    <w:rsid w:val="00E81CEF"/>
    <w:rsid w:val="00E871B6"/>
    <w:rsid w:val="00E9273A"/>
    <w:rsid w:val="00E9676B"/>
    <w:rsid w:val="00EA6104"/>
    <w:rsid w:val="00EB2400"/>
    <w:rsid w:val="00EB5F7C"/>
    <w:rsid w:val="00EC08E4"/>
    <w:rsid w:val="00EC1F8C"/>
    <w:rsid w:val="00EC2221"/>
    <w:rsid w:val="00EC3302"/>
    <w:rsid w:val="00EC3F9D"/>
    <w:rsid w:val="00EC49F1"/>
    <w:rsid w:val="00EC5678"/>
    <w:rsid w:val="00ED0623"/>
    <w:rsid w:val="00ED0F0B"/>
    <w:rsid w:val="00ED251A"/>
    <w:rsid w:val="00ED4788"/>
    <w:rsid w:val="00ED5FB7"/>
    <w:rsid w:val="00EE0886"/>
    <w:rsid w:val="00EE3E07"/>
    <w:rsid w:val="00EE709F"/>
    <w:rsid w:val="00EF1334"/>
    <w:rsid w:val="00EF220D"/>
    <w:rsid w:val="00EF3144"/>
    <w:rsid w:val="00F02C3D"/>
    <w:rsid w:val="00F02CCB"/>
    <w:rsid w:val="00F22989"/>
    <w:rsid w:val="00F23200"/>
    <w:rsid w:val="00F2638E"/>
    <w:rsid w:val="00F27B5B"/>
    <w:rsid w:val="00F27EDB"/>
    <w:rsid w:val="00F32BED"/>
    <w:rsid w:val="00F375C1"/>
    <w:rsid w:val="00F40EEB"/>
    <w:rsid w:val="00F444CF"/>
    <w:rsid w:val="00F548C1"/>
    <w:rsid w:val="00F60EF3"/>
    <w:rsid w:val="00F779AD"/>
    <w:rsid w:val="00F82283"/>
    <w:rsid w:val="00F95AB7"/>
    <w:rsid w:val="00F95BDB"/>
    <w:rsid w:val="00F95CD7"/>
    <w:rsid w:val="00FA0648"/>
    <w:rsid w:val="00FA3D9B"/>
    <w:rsid w:val="00FA42FC"/>
    <w:rsid w:val="00FB4CA0"/>
    <w:rsid w:val="00FB69FE"/>
    <w:rsid w:val="00FD0AE9"/>
    <w:rsid w:val="00FD3D77"/>
    <w:rsid w:val="00FE40E5"/>
    <w:rsid w:val="00FF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7A4F6"/>
  <w15:docId w15:val="{547AF934-CD2E-47D0-A228-DBC67106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Heading1">
    <w:name w:val="heading 1"/>
    <w:basedOn w:val="Normal"/>
    <w:next w:val="Normal"/>
    <w:link w:val="Heading1Char"/>
    <w:uiPriority w:val="9"/>
    <w:qFormat/>
    <w:rsid w:val="000E0D2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12512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F95BDB"/>
    <w:pPr>
      <w:keepNext/>
      <w:widowControl/>
      <w:jc w:val="center"/>
      <w:outlineLvl w:val="4"/>
    </w:pPr>
    <w:rPr>
      <w:rFonts w:ascii="Unicode" w:eastAsia="Times New Roman" w:hAnsi="Unicode" w:cs="Times New Roman"/>
      <w:b/>
      <w:bCs/>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character" w:customStyle="1" w:styleId="Heading5Char">
    <w:name w:val="Heading 5 Char"/>
    <w:basedOn w:val="DefaultParagraphFont"/>
    <w:link w:val="Heading5"/>
    <w:rsid w:val="00F95BDB"/>
    <w:rPr>
      <w:rFonts w:ascii="Unicode" w:eastAsia="Times New Roman" w:hAnsi="Unicode" w:cs="Times New Roman"/>
      <w:b/>
      <w:bCs/>
      <w:sz w:val="28"/>
      <w:lang w:val="en-US" w:eastAsia="en-US"/>
    </w:rPr>
  </w:style>
  <w:style w:type="paragraph" w:styleId="Header">
    <w:name w:val="header"/>
    <w:basedOn w:val="Normal"/>
    <w:link w:val="HeaderChar"/>
    <w:uiPriority w:val="99"/>
    <w:unhideWhenUsed/>
    <w:rsid w:val="00BA3456"/>
    <w:pPr>
      <w:tabs>
        <w:tab w:val="center" w:pos="4513"/>
        <w:tab w:val="right" w:pos="9026"/>
      </w:tabs>
    </w:pPr>
  </w:style>
  <w:style w:type="character" w:customStyle="1" w:styleId="HeaderChar">
    <w:name w:val="Header Char"/>
    <w:basedOn w:val="DefaultParagraphFont"/>
    <w:link w:val="Header"/>
    <w:uiPriority w:val="99"/>
    <w:rsid w:val="00BA3456"/>
    <w:rPr>
      <w:color w:val="000000"/>
    </w:rPr>
  </w:style>
  <w:style w:type="paragraph" w:styleId="Footer">
    <w:name w:val="footer"/>
    <w:basedOn w:val="Normal"/>
    <w:link w:val="FooterChar"/>
    <w:uiPriority w:val="99"/>
    <w:unhideWhenUsed/>
    <w:rsid w:val="00BA3456"/>
    <w:pPr>
      <w:tabs>
        <w:tab w:val="center" w:pos="4513"/>
        <w:tab w:val="right" w:pos="9026"/>
      </w:tabs>
    </w:pPr>
  </w:style>
  <w:style w:type="character" w:customStyle="1" w:styleId="FooterChar">
    <w:name w:val="Footer Char"/>
    <w:basedOn w:val="DefaultParagraphFont"/>
    <w:link w:val="Footer"/>
    <w:uiPriority w:val="99"/>
    <w:rsid w:val="00BA3456"/>
    <w:rPr>
      <w:color w:val="000000"/>
    </w:rPr>
  </w:style>
  <w:style w:type="character" w:styleId="Strong">
    <w:name w:val="Strong"/>
    <w:uiPriority w:val="22"/>
    <w:qFormat/>
    <w:rsid w:val="006B6913"/>
    <w:rPr>
      <w:b/>
      <w:bCs/>
    </w:rPr>
  </w:style>
  <w:style w:type="character" w:customStyle="1" w:styleId="Vnbnnidung9">
    <w:name w:val="Văn bản nội dung + 9"/>
    <w:aliases w:val="5 pt,In nghiêng,Chữ hoa nhỏ"/>
    <w:rsid w:val="006B6913"/>
    <w:rPr>
      <w:rFonts w:ascii="Times New Roman" w:eastAsia="Times New Roman" w:hAnsi="Times New Roman" w:cs="Times New Roman"/>
      <w:color w:val="000000"/>
      <w:spacing w:val="0"/>
      <w:w w:val="100"/>
      <w:position w:val="0"/>
      <w:sz w:val="19"/>
      <w:szCs w:val="19"/>
      <w:shd w:val="clear" w:color="auto" w:fill="FFFFFF"/>
      <w:lang w:val="vi-VN"/>
    </w:rPr>
  </w:style>
  <w:style w:type="paragraph" w:styleId="BalloonText">
    <w:name w:val="Balloon Text"/>
    <w:basedOn w:val="Normal"/>
    <w:link w:val="BalloonTextChar"/>
    <w:uiPriority w:val="99"/>
    <w:semiHidden/>
    <w:unhideWhenUsed/>
    <w:rsid w:val="005E36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0F"/>
    <w:rPr>
      <w:rFonts w:ascii="Segoe UI" w:hAnsi="Segoe UI" w:cs="Segoe UI"/>
      <w:color w:val="000000"/>
      <w:sz w:val="18"/>
      <w:szCs w:val="18"/>
    </w:rPr>
  </w:style>
  <w:style w:type="character" w:customStyle="1" w:styleId="Heading4Char">
    <w:name w:val="Heading 4 Char"/>
    <w:basedOn w:val="DefaultParagraphFont"/>
    <w:link w:val="Heading4"/>
    <w:uiPriority w:val="9"/>
    <w:semiHidden/>
    <w:rsid w:val="00125128"/>
    <w:rPr>
      <w:rFonts w:asciiTheme="majorHAnsi" w:eastAsiaTheme="majorEastAsia" w:hAnsiTheme="majorHAnsi" w:cstheme="majorBidi"/>
      <w:i/>
      <w:iCs/>
      <w:color w:val="2E74B5" w:themeColor="accent1" w:themeShade="BF"/>
    </w:rPr>
  </w:style>
  <w:style w:type="paragraph" w:customStyle="1" w:styleId="DefaultParagraphFontParaCharCharCharCharChar">
    <w:name w:val="Default Paragraph Font Para Char Char Char Char Char"/>
    <w:autoRedefine/>
    <w:rsid w:val="003963CC"/>
    <w:pPr>
      <w:widowControl/>
      <w:tabs>
        <w:tab w:val="left" w:pos="1152"/>
      </w:tabs>
      <w:spacing w:before="120" w:after="120" w:line="312" w:lineRule="auto"/>
    </w:pPr>
    <w:rPr>
      <w:rFonts w:ascii="Arial" w:eastAsia="Arial" w:hAnsi="Arial" w:cs="Arial"/>
      <w:sz w:val="26"/>
      <w:szCs w:val="26"/>
      <w:lang w:val="en-US" w:eastAsia="en-US"/>
    </w:rPr>
  </w:style>
  <w:style w:type="character" w:customStyle="1" w:styleId="Heading1Char">
    <w:name w:val="Heading 1 Char"/>
    <w:basedOn w:val="DefaultParagraphFont"/>
    <w:link w:val="Heading1"/>
    <w:uiPriority w:val="9"/>
    <w:rsid w:val="000E0D2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E0D2A"/>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98B4B-E7C9-47AB-AAFC-8493B432E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10</Pages>
  <Words>3058</Words>
  <Characters>17433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Ngân</dc:creator>
  <cp:keywords/>
  <cp:lastModifiedBy>USERHP</cp:lastModifiedBy>
  <cp:revision>316</cp:revision>
  <cp:lastPrinted>2026-05-05T04:31:00Z</cp:lastPrinted>
  <dcterms:created xsi:type="dcterms:W3CDTF">2025-12-29T08:36:00Z</dcterms:created>
  <dcterms:modified xsi:type="dcterms:W3CDTF">2026-06-05T11:06:00Z</dcterms:modified>
</cp:coreProperties>
</file>