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CellSpacing w:w="0" w:type="dxa"/>
        <w:shd w:val="clear" w:color="auto" w:fill="FFFFFF"/>
        <w:tblCellMar>
          <w:left w:w="0" w:type="dxa"/>
          <w:right w:w="0" w:type="dxa"/>
        </w:tblCellMar>
        <w:tblLook w:val="04A0" w:firstRow="1" w:lastRow="0" w:firstColumn="1" w:lastColumn="0" w:noHBand="0" w:noVBand="1"/>
      </w:tblPr>
      <w:tblGrid>
        <w:gridCol w:w="3348"/>
        <w:gridCol w:w="5974"/>
      </w:tblGrid>
      <w:tr w:rsidR="00A94DE8" w:rsidRPr="00A94DE8" w:rsidTr="0024351E">
        <w:trPr>
          <w:tblCellSpacing w:w="0" w:type="dxa"/>
        </w:trPr>
        <w:tc>
          <w:tcPr>
            <w:tcW w:w="3348" w:type="dxa"/>
            <w:shd w:val="clear" w:color="auto" w:fill="FFFFFF"/>
            <w:tcMar>
              <w:top w:w="0" w:type="dxa"/>
              <w:left w:w="108" w:type="dxa"/>
              <w:bottom w:w="0" w:type="dxa"/>
              <w:right w:w="108" w:type="dxa"/>
            </w:tcMar>
            <w:hideMark/>
          </w:tcPr>
          <w:p w:rsidR="0024351E" w:rsidRPr="00A94DE8" w:rsidRDefault="004C6E84" w:rsidP="004C6E84">
            <w:pPr>
              <w:spacing w:after="0" w:line="240" w:lineRule="auto"/>
              <w:jc w:val="center"/>
              <w:rPr>
                <w:rFonts w:asciiTheme="majorHAnsi" w:eastAsia="Times New Roman" w:hAnsiTheme="majorHAnsi" w:cstheme="majorHAnsi"/>
                <w:sz w:val="26"/>
                <w:szCs w:val="26"/>
                <w:lang w:val="en-US" w:eastAsia="vi-VN"/>
              </w:rPr>
            </w:pPr>
            <w:r w:rsidRPr="00A94DE8">
              <w:rPr>
                <w:rFonts w:asciiTheme="majorHAnsi" w:eastAsia="Times New Roman" w:hAnsiTheme="majorHAnsi" w:cstheme="majorHAnsi"/>
                <w:b/>
                <w:bCs/>
                <w:noProof/>
                <w:sz w:val="26"/>
                <w:szCs w:val="26"/>
                <w:lang w:val="en-US"/>
              </w:rPr>
              <mc:AlternateContent>
                <mc:Choice Requires="wps">
                  <w:drawing>
                    <wp:anchor distT="0" distB="0" distL="114300" distR="114300" simplePos="0" relativeHeight="251659264" behindDoc="0" locked="0" layoutInCell="1" allowOverlap="1" wp14:anchorId="5E13FBE0" wp14:editId="3FB2A9A6">
                      <wp:simplePos x="0" y="0"/>
                      <wp:positionH relativeFrom="column">
                        <wp:posOffset>717314</wp:posOffset>
                      </wp:positionH>
                      <wp:positionV relativeFrom="paragraph">
                        <wp:posOffset>410700</wp:posOffset>
                      </wp:positionV>
                      <wp:extent cx="5486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48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5pt,32.35pt" to="99.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" strokecolor="black [3040]"/>
                  </w:pict>
                </mc:Fallback>
              </mc:AlternateContent>
            </w:r>
            <w:r w:rsidR="0024351E" w:rsidRPr="00A94DE8">
              <w:rPr>
                <w:rFonts w:asciiTheme="majorHAnsi" w:eastAsia="Times New Roman" w:hAnsiTheme="majorHAnsi" w:cstheme="majorHAnsi"/>
                <w:b/>
                <w:bCs/>
                <w:sz w:val="26"/>
                <w:szCs w:val="26"/>
                <w:lang w:eastAsia="vi-VN"/>
              </w:rPr>
              <w:t>ỦY BAN NHÂN DÂN</w:t>
            </w:r>
            <w:r w:rsidR="0024351E" w:rsidRPr="00A94DE8">
              <w:rPr>
                <w:rFonts w:asciiTheme="majorHAnsi" w:eastAsia="Times New Roman" w:hAnsiTheme="majorHAnsi" w:cstheme="majorHAnsi"/>
                <w:b/>
                <w:bCs/>
                <w:sz w:val="26"/>
                <w:szCs w:val="26"/>
                <w:lang w:eastAsia="vi-VN"/>
              </w:rPr>
              <w:br/>
            </w:r>
            <w:r w:rsidR="0024351E" w:rsidRPr="00A94DE8">
              <w:rPr>
                <w:rFonts w:asciiTheme="majorHAnsi" w:eastAsia="Times New Roman" w:hAnsiTheme="majorHAnsi" w:cstheme="majorHAnsi"/>
                <w:b/>
                <w:bCs/>
                <w:sz w:val="26"/>
                <w:szCs w:val="26"/>
                <w:lang w:val="en-US" w:eastAsia="vi-VN"/>
              </w:rPr>
              <w:t>TỈNH BÌNH ĐỊNH</w:t>
            </w:r>
            <w:r w:rsidR="0024351E" w:rsidRPr="00A94DE8">
              <w:rPr>
                <w:rFonts w:asciiTheme="majorHAnsi" w:eastAsia="Times New Roman" w:hAnsiTheme="majorHAnsi" w:cstheme="majorHAnsi"/>
                <w:b/>
                <w:bCs/>
                <w:sz w:val="26"/>
                <w:szCs w:val="26"/>
                <w:lang w:eastAsia="vi-VN"/>
              </w:rPr>
              <w:br/>
            </w:r>
          </w:p>
        </w:tc>
        <w:tc>
          <w:tcPr>
            <w:tcW w:w="5974" w:type="dxa"/>
            <w:shd w:val="clear" w:color="auto" w:fill="FFFFFF"/>
            <w:tcMar>
              <w:top w:w="0" w:type="dxa"/>
              <w:left w:w="108" w:type="dxa"/>
              <w:bottom w:w="0" w:type="dxa"/>
              <w:right w:w="108" w:type="dxa"/>
            </w:tcMar>
            <w:hideMark/>
          </w:tcPr>
          <w:p w:rsidR="0024351E" w:rsidRPr="00A94DE8" w:rsidRDefault="004C6E84" w:rsidP="004C6E84">
            <w:pPr>
              <w:spacing w:after="0" w:line="240" w:lineRule="auto"/>
              <w:jc w:val="center"/>
              <w:rPr>
                <w:rFonts w:asciiTheme="majorHAnsi" w:eastAsia="Times New Roman" w:hAnsiTheme="majorHAnsi" w:cstheme="majorHAnsi"/>
                <w:sz w:val="26"/>
                <w:szCs w:val="26"/>
                <w:lang w:val="en-US" w:eastAsia="vi-VN"/>
              </w:rPr>
            </w:pPr>
            <w:r w:rsidRPr="00A94DE8">
              <w:rPr>
                <w:rFonts w:asciiTheme="majorHAnsi" w:eastAsia="Times New Roman" w:hAnsiTheme="majorHAnsi" w:cstheme="majorHAnsi"/>
                <w:b/>
                <w:bCs/>
                <w:noProof/>
                <w:sz w:val="26"/>
                <w:szCs w:val="26"/>
                <w:lang w:val="en-US"/>
              </w:rPr>
              <mc:AlternateContent>
                <mc:Choice Requires="wps">
                  <w:drawing>
                    <wp:anchor distT="0" distB="0" distL="114300" distR="114300" simplePos="0" relativeHeight="251660288" behindDoc="0" locked="0" layoutInCell="1" allowOverlap="1" wp14:anchorId="7ED9474D" wp14:editId="70915CF7">
                      <wp:simplePos x="0" y="0"/>
                      <wp:positionH relativeFrom="column">
                        <wp:posOffset>822470</wp:posOffset>
                      </wp:positionH>
                      <wp:positionV relativeFrom="paragraph">
                        <wp:posOffset>410700</wp:posOffset>
                      </wp:positionV>
                      <wp:extent cx="2037806"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2037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75pt,32.35pt" to="225.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" strokecolor="black [3040]"/>
                  </w:pict>
                </mc:Fallback>
              </mc:AlternateContent>
            </w:r>
            <w:r w:rsidR="0024351E" w:rsidRPr="00A94DE8">
              <w:rPr>
                <w:rFonts w:asciiTheme="majorHAnsi" w:eastAsia="Times New Roman" w:hAnsiTheme="majorHAnsi" w:cstheme="majorHAnsi"/>
                <w:b/>
                <w:bCs/>
                <w:sz w:val="26"/>
                <w:szCs w:val="26"/>
                <w:lang w:eastAsia="vi-VN"/>
              </w:rPr>
              <w:t>CỘNG HÒA XÃ HỘI CHỦ NGHĨA VIỆT NAM</w:t>
            </w:r>
            <w:r w:rsidR="0024351E" w:rsidRPr="00A94DE8">
              <w:rPr>
                <w:rFonts w:asciiTheme="majorHAnsi" w:eastAsia="Times New Roman" w:hAnsiTheme="majorHAnsi" w:cstheme="majorHAnsi"/>
                <w:b/>
                <w:bCs/>
                <w:sz w:val="26"/>
                <w:szCs w:val="26"/>
                <w:lang w:eastAsia="vi-VN"/>
              </w:rPr>
              <w:br/>
              <w:t>Độc lập - Tự d</w:t>
            </w:r>
            <w:bookmarkStart w:id="0" w:name="_GoBack"/>
            <w:bookmarkEnd w:id="0"/>
            <w:r w:rsidR="0024351E" w:rsidRPr="00A94DE8">
              <w:rPr>
                <w:rFonts w:asciiTheme="majorHAnsi" w:eastAsia="Times New Roman" w:hAnsiTheme="majorHAnsi" w:cstheme="majorHAnsi"/>
                <w:b/>
                <w:bCs/>
                <w:sz w:val="26"/>
                <w:szCs w:val="26"/>
                <w:lang w:eastAsia="vi-VN"/>
              </w:rPr>
              <w:t>o - Hạnh phúc</w:t>
            </w:r>
            <w:r w:rsidR="0024351E" w:rsidRPr="00A94DE8">
              <w:rPr>
                <w:rFonts w:asciiTheme="majorHAnsi" w:eastAsia="Times New Roman" w:hAnsiTheme="majorHAnsi" w:cstheme="majorHAnsi"/>
                <w:b/>
                <w:bCs/>
                <w:sz w:val="26"/>
                <w:szCs w:val="26"/>
                <w:lang w:eastAsia="vi-VN"/>
              </w:rPr>
              <w:br/>
            </w:r>
          </w:p>
        </w:tc>
      </w:tr>
      <w:tr w:rsidR="00A94DE8" w:rsidRPr="00A94DE8" w:rsidTr="0024351E">
        <w:trPr>
          <w:tblCellSpacing w:w="0" w:type="dxa"/>
        </w:trPr>
        <w:tc>
          <w:tcPr>
            <w:tcW w:w="3348" w:type="dxa"/>
            <w:shd w:val="clear" w:color="auto" w:fill="FFFFFF"/>
            <w:tcMar>
              <w:top w:w="0" w:type="dxa"/>
              <w:left w:w="108" w:type="dxa"/>
              <w:bottom w:w="0" w:type="dxa"/>
              <w:right w:w="108" w:type="dxa"/>
            </w:tcMar>
            <w:hideMark/>
          </w:tcPr>
          <w:p w:rsidR="0024351E" w:rsidRPr="00A94DE8" w:rsidRDefault="0024351E" w:rsidP="004C6E84">
            <w:pPr>
              <w:spacing w:after="0" w:line="234" w:lineRule="atLeast"/>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xml:space="preserve">Số: </w:t>
            </w:r>
            <w:r w:rsidR="004C6E84" w:rsidRPr="00A94DE8">
              <w:rPr>
                <w:rFonts w:asciiTheme="majorHAnsi" w:eastAsia="Times New Roman" w:hAnsiTheme="majorHAnsi" w:cstheme="majorHAnsi"/>
                <w:sz w:val="28"/>
                <w:szCs w:val="28"/>
                <w:lang w:val="en-US" w:eastAsia="vi-VN"/>
              </w:rPr>
              <w:t xml:space="preserve">       </w:t>
            </w:r>
            <w:r w:rsidRPr="00A94DE8">
              <w:rPr>
                <w:rFonts w:asciiTheme="majorHAnsi" w:eastAsia="Times New Roman" w:hAnsiTheme="majorHAnsi" w:cstheme="majorHAnsi"/>
                <w:sz w:val="28"/>
                <w:szCs w:val="28"/>
                <w:lang w:eastAsia="vi-VN"/>
              </w:rPr>
              <w:t>/202</w:t>
            </w:r>
            <w:r w:rsidR="004C6E84" w:rsidRPr="00A94DE8">
              <w:rPr>
                <w:rFonts w:asciiTheme="majorHAnsi" w:eastAsia="Times New Roman" w:hAnsiTheme="majorHAnsi" w:cstheme="majorHAnsi"/>
                <w:sz w:val="28"/>
                <w:szCs w:val="28"/>
                <w:lang w:val="en-US" w:eastAsia="vi-VN"/>
              </w:rPr>
              <w:t>2</w:t>
            </w:r>
            <w:r w:rsidRPr="00A94DE8">
              <w:rPr>
                <w:rFonts w:asciiTheme="majorHAnsi" w:eastAsia="Times New Roman" w:hAnsiTheme="majorHAnsi" w:cstheme="majorHAnsi"/>
                <w:sz w:val="28"/>
                <w:szCs w:val="28"/>
                <w:lang w:eastAsia="vi-VN"/>
              </w:rPr>
              <w:t>/QĐ-UBND</w:t>
            </w:r>
          </w:p>
        </w:tc>
        <w:tc>
          <w:tcPr>
            <w:tcW w:w="5974" w:type="dxa"/>
            <w:shd w:val="clear" w:color="auto" w:fill="FFFFFF"/>
            <w:tcMar>
              <w:top w:w="0" w:type="dxa"/>
              <w:left w:w="108" w:type="dxa"/>
              <w:bottom w:w="0" w:type="dxa"/>
              <w:right w:w="108" w:type="dxa"/>
            </w:tcMar>
            <w:hideMark/>
          </w:tcPr>
          <w:p w:rsidR="0024351E" w:rsidRPr="00A94DE8" w:rsidRDefault="004C6E84" w:rsidP="0031191F">
            <w:pPr>
              <w:spacing w:after="0" w:line="234" w:lineRule="atLeast"/>
              <w:jc w:val="center"/>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i/>
                <w:iCs/>
                <w:sz w:val="28"/>
                <w:szCs w:val="28"/>
                <w:lang w:val="en-US" w:eastAsia="vi-VN"/>
              </w:rPr>
              <w:t>Bình Định</w:t>
            </w:r>
            <w:r w:rsidR="0024351E" w:rsidRPr="00A94DE8">
              <w:rPr>
                <w:rFonts w:asciiTheme="majorHAnsi" w:eastAsia="Times New Roman" w:hAnsiTheme="majorHAnsi" w:cstheme="majorHAnsi"/>
                <w:i/>
                <w:iCs/>
                <w:sz w:val="28"/>
                <w:szCs w:val="28"/>
                <w:lang w:eastAsia="vi-VN"/>
              </w:rPr>
              <w:t xml:space="preserve">, ngày </w:t>
            </w:r>
            <w:r w:rsidRPr="00A94DE8">
              <w:rPr>
                <w:rFonts w:asciiTheme="majorHAnsi" w:eastAsia="Times New Roman" w:hAnsiTheme="majorHAnsi" w:cstheme="majorHAnsi"/>
                <w:i/>
                <w:iCs/>
                <w:sz w:val="28"/>
                <w:szCs w:val="28"/>
                <w:lang w:val="en-US" w:eastAsia="vi-VN"/>
              </w:rPr>
              <w:t xml:space="preserve">   </w:t>
            </w:r>
            <w:r w:rsidR="0024351E" w:rsidRPr="00A94DE8">
              <w:rPr>
                <w:rFonts w:asciiTheme="majorHAnsi" w:eastAsia="Times New Roman" w:hAnsiTheme="majorHAnsi" w:cstheme="majorHAnsi"/>
                <w:i/>
                <w:iCs/>
                <w:sz w:val="28"/>
                <w:szCs w:val="28"/>
                <w:lang w:eastAsia="vi-VN"/>
              </w:rPr>
              <w:t xml:space="preserve"> tháng </w:t>
            </w:r>
            <w:r w:rsidR="001305DD" w:rsidRPr="00A94DE8">
              <w:rPr>
                <w:rFonts w:asciiTheme="majorHAnsi" w:eastAsia="Times New Roman" w:hAnsiTheme="majorHAnsi" w:cstheme="majorHAnsi"/>
                <w:i/>
                <w:iCs/>
                <w:sz w:val="28"/>
                <w:szCs w:val="28"/>
                <w:lang w:val="en-US" w:eastAsia="vi-VN"/>
              </w:rPr>
              <w:t xml:space="preserve">  </w:t>
            </w:r>
            <w:r w:rsidR="0024351E" w:rsidRPr="00A94DE8">
              <w:rPr>
                <w:rFonts w:asciiTheme="majorHAnsi" w:eastAsia="Times New Roman" w:hAnsiTheme="majorHAnsi" w:cstheme="majorHAnsi"/>
                <w:i/>
                <w:iCs/>
                <w:sz w:val="28"/>
                <w:szCs w:val="28"/>
                <w:lang w:eastAsia="vi-VN"/>
              </w:rPr>
              <w:t xml:space="preserve"> năm 202</w:t>
            </w:r>
            <w:r w:rsidRPr="00A94DE8">
              <w:rPr>
                <w:rFonts w:asciiTheme="majorHAnsi" w:eastAsia="Times New Roman" w:hAnsiTheme="majorHAnsi" w:cstheme="majorHAnsi"/>
                <w:i/>
                <w:iCs/>
                <w:sz w:val="28"/>
                <w:szCs w:val="28"/>
                <w:lang w:val="en-US" w:eastAsia="vi-VN"/>
              </w:rPr>
              <w:t>2</w:t>
            </w:r>
          </w:p>
        </w:tc>
      </w:tr>
      <w:tr w:rsidR="0019393B" w:rsidRPr="00A94DE8" w:rsidTr="0024351E">
        <w:trPr>
          <w:tblCellSpacing w:w="0" w:type="dxa"/>
        </w:trPr>
        <w:tc>
          <w:tcPr>
            <w:tcW w:w="3348" w:type="dxa"/>
            <w:shd w:val="clear" w:color="auto" w:fill="FFFFFF"/>
            <w:tcMar>
              <w:top w:w="0" w:type="dxa"/>
              <w:left w:w="108" w:type="dxa"/>
              <w:bottom w:w="0" w:type="dxa"/>
              <w:right w:w="108" w:type="dxa"/>
            </w:tcMar>
          </w:tcPr>
          <w:p w:rsidR="0019393B" w:rsidRPr="0046665A" w:rsidRDefault="0019393B" w:rsidP="00AD709E">
            <w:pPr>
              <w:spacing w:after="0" w:line="234" w:lineRule="atLeast"/>
              <w:jc w:val="center"/>
              <w:rPr>
                <w:rFonts w:asciiTheme="majorHAnsi" w:eastAsia="Times New Roman" w:hAnsiTheme="majorHAnsi" w:cstheme="majorHAnsi"/>
                <w:i/>
                <w:sz w:val="28"/>
                <w:szCs w:val="28"/>
                <w:lang w:val="en-US" w:eastAsia="vi-VN"/>
              </w:rPr>
            </w:pPr>
            <w:r w:rsidRPr="0046665A">
              <w:rPr>
                <w:rFonts w:asciiTheme="majorHAnsi" w:eastAsia="Times New Roman" w:hAnsiTheme="majorHAnsi" w:cstheme="majorHAnsi"/>
                <w:i/>
                <w:sz w:val="28"/>
                <w:szCs w:val="28"/>
                <w:lang w:val="en-US" w:eastAsia="vi-VN"/>
              </w:rPr>
              <w:t>Dự thảo</w:t>
            </w:r>
          </w:p>
        </w:tc>
        <w:tc>
          <w:tcPr>
            <w:tcW w:w="5974" w:type="dxa"/>
            <w:shd w:val="clear" w:color="auto" w:fill="FFFFFF"/>
            <w:tcMar>
              <w:top w:w="0" w:type="dxa"/>
              <w:left w:w="108" w:type="dxa"/>
              <w:bottom w:w="0" w:type="dxa"/>
              <w:right w:w="108" w:type="dxa"/>
            </w:tcMar>
          </w:tcPr>
          <w:p w:rsidR="0019393B" w:rsidRPr="00A94DE8" w:rsidRDefault="0019393B" w:rsidP="001305DD">
            <w:pPr>
              <w:spacing w:after="0" w:line="234" w:lineRule="atLeast"/>
              <w:jc w:val="center"/>
              <w:rPr>
                <w:rFonts w:asciiTheme="majorHAnsi" w:eastAsia="Times New Roman" w:hAnsiTheme="majorHAnsi" w:cstheme="majorHAnsi"/>
                <w:i/>
                <w:iCs/>
                <w:sz w:val="28"/>
                <w:szCs w:val="28"/>
                <w:lang w:val="en-US" w:eastAsia="vi-VN"/>
              </w:rPr>
            </w:pPr>
          </w:p>
        </w:tc>
      </w:tr>
    </w:tbl>
    <w:p w:rsidR="0024351E" w:rsidRPr="00A94DE8" w:rsidRDefault="0024351E" w:rsidP="0024351E">
      <w:pPr>
        <w:shd w:val="clear" w:color="auto" w:fill="FFFFFF"/>
        <w:spacing w:before="120" w:after="120" w:line="234" w:lineRule="atLeast"/>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t> </w:t>
      </w:r>
    </w:p>
    <w:p w:rsidR="0024351E" w:rsidRPr="00A94DE8" w:rsidRDefault="0024351E" w:rsidP="0024351E">
      <w:pPr>
        <w:shd w:val="clear" w:color="auto" w:fill="FFFFFF"/>
        <w:spacing w:after="0" w:line="264" w:lineRule="auto"/>
        <w:jc w:val="center"/>
        <w:rPr>
          <w:rFonts w:asciiTheme="majorHAnsi" w:eastAsia="Times New Roman" w:hAnsiTheme="majorHAnsi" w:cstheme="majorHAnsi"/>
          <w:sz w:val="28"/>
          <w:szCs w:val="28"/>
          <w:lang w:eastAsia="vi-VN"/>
        </w:rPr>
      </w:pPr>
      <w:bookmarkStart w:id="1" w:name="loai_1"/>
      <w:r w:rsidRPr="00A94DE8">
        <w:rPr>
          <w:rFonts w:asciiTheme="majorHAnsi" w:eastAsia="Times New Roman" w:hAnsiTheme="majorHAnsi" w:cstheme="majorHAnsi"/>
          <w:b/>
          <w:bCs/>
          <w:sz w:val="28"/>
          <w:szCs w:val="28"/>
          <w:lang w:eastAsia="vi-VN"/>
        </w:rPr>
        <w:t>QUYẾT ĐỊNH</w:t>
      </w:r>
      <w:bookmarkEnd w:id="1"/>
    </w:p>
    <w:p w:rsidR="00C20259" w:rsidRPr="00A94DE8" w:rsidRDefault="0024351E" w:rsidP="0024351E">
      <w:pPr>
        <w:shd w:val="clear" w:color="auto" w:fill="FFFFFF"/>
        <w:spacing w:after="0" w:line="264" w:lineRule="auto"/>
        <w:jc w:val="center"/>
        <w:rPr>
          <w:rFonts w:asciiTheme="majorHAnsi" w:eastAsia="Times New Roman" w:hAnsiTheme="majorHAnsi" w:cstheme="majorHAnsi"/>
          <w:b/>
          <w:sz w:val="28"/>
          <w:szCs w:val="28"/>
          <w:lang w:val="en-US" w:eastAsia="vi-VN"/>
        </w:rPr>
      </w:pPr>
      <w:bookmarkStart w:id="2" w:name="loai_1_name"/>
      <w:r w:rsidRPr="00A94DE8">
        <w:rPr>
          <w:rFonts w:asciiTheme="majorHAnsi" w:eastAsia="Times New Roman" w:hAnsiTheme="majorHAnsi" w:cstheme="majorHAnsi"/>
          <w:b/>
          <w:sz w:val="28"/>
          <w:szCs w:val="28"/>
          <w:lang w:val="en-US" w:eastAsia="vi-VN"/>
        </w:rPr>
        <w:t>B</w:t>
      </w:r>
      <w:r w:rsidRPr="00A94DE8">
        <w:rPr>
          <w:rFonts w:asciiTheme="majorHAnsi" w:eastAsia="Times New Roman" w:hAnsiTheme="majorHAnsi" w:cstheme="majorHAnsi"/>
          <w:b/>
          <w:sz w:val="28"/>
          <w:szCs w:val="28"/>
          <w:lang w:eastAsia="vi-VN"/>
        </w:rPr>
        <w:t xml:space="preserve">an hành </w:t>
      </w:r>
      <w:r w:rsidRPr="00A94DE8">
        <w:rPr>
          <w:rFonts w:asciiTheme="majorHAnsi" w:eastAsia="Times New Roman" w:hAnsiTheme="majorHAnsi" w:cstheme="majorHAnsi"/>
          <w:b/>
          <w:sz w:val="28"/>
          <w:szCs w:val="28"/>
          <w:lang w:val="en-US" w:eastAsia="vi-VN"/>
        </w:rPr>
        <w:t>Q</w:t>
      </w:r>
      <w:r w:rsidRPr="00A94DE8">
        <w:rPr>
          <w:rFonts w:asciiTheme="majorHAnsi" w:eastAsia="Times New Roman" w:hAnsiTheme="majorHAnsi" w:cstheme="majorHAnsi"/>
          <w:b/>
          <w:sz w:val="28"/>
          <w:szCs w:val="28"/>
          <w:lang w:eastAsia="vi-VN"/>
        </w:rPr>
        <w:t>uy định quản lý nhà nước về thanh niên</w:t>
      </w:r>
      <w:bookmarkEnd w:id="2"/>
      <w:r w:rsidR="00C20259" w:rsidRPr="00A94DE8">
        <w:rPr>
          <w:rFonts w:asciiTheme="majorHAnsi" w:eastAsia="Times New Roman" w:hAnsiTheme="majorHAnsi" w:cstheme="majorHAnsi"/>
          <w:b/>
          <w:sz w:val="28"/>
          <w:szCs w:val="28"/>
          <w:lang w:val="en-US" w:eastAsia="vi-VN"/>
        </w:rPr>
        <w:t xml:space="preserve"> </w:t>
      </w:r>
    </w:p>
    <w:p w:rsidR="0024351E" w:rsidRPr="00A94DE8" w:rsidRDefault="00C20259" w:rsidP="0024351E">
      <w:pPr>
        <w:shd w:val="clear" w:color="auto" w:fill="FFFFFF"/>
        <w:spacing w:after="0" w:line="264" w:lineRule="auto"/>
        <w:jc w:val="center"/>
        <w:rPr>
          <w:rFonts w:asciiTheme="majorHAnsi" w:eastAsia="Times New Roman" w:hAnsiTheme="majorHAnsi" w:cstheme="majorHAnsi"/>
          <w:b/>
          <w:sz w:val="28"/>
          <w:szCs w:val="28"/>
          <w:lang w:eastAsia="vi-VN"/>
        </w:rPr>
      </w:pPr>
      <w:r w:rsidRPr="00A94DE8">
        <w:rPr>
          <w:rFonts w:asciiTheme="majorHAnsi" w:eastAsia="Times New Roman" w:hAnsiTheme="majorHAnsi" w:cstheme="majorHAnsi"/>
          <w:b/>
          <w:sz w:val="28"/>
          <w:szCs w:val="28"/>
          <w:lang w:val="en-US" w:eastAsia="vi-VN"/>
        </w:rPr>
        <w:t>trên địa bàn tỉnh Bình Định</w:t>
      </w:r>
    </w:p>
    <w:p w:rsidR="0024351E" w:rsidRPr="00A94DE8" w:rsidRDefault="00C20259" w:rsidP="0024351E">
      <w:pPr>
        <w:shd w:val="clear" w:color="auto" w:fill="FFFFFF"/>
        <w:spacing w:before="120" w:after="0" w:line="264" w:lineRule="auto"/>
        <w:jc w:val="center"/>
        <w:rPr>
          <w:rFonts w:asciiTheme="majorHAnsi" w:eastAsia="Times New Roman" w:hAnsiTheme="majorHAnsi" w:cstheme="majorHAnsi"/>
          <w:b/>
          <w:bCs/>
          <w:sz w:val="28"/>
          <w:szCs w:val="28"/>
          <w:lang w:val="en-US" w:eastAsia="vi-VN"/>
        </w:rPr>
      </w:pPr>
      <w:r w:rsidRPr="00A94DE8">
        <w:rPr>
          <w:rFonts w:asciiTheme="majorHAnsi" w:eastAsia="Times New Roman" w:hAnsiTheme="majorHAnsi" w:cstheme="majorHAnsi"/>
          <w:b/>
          <w:bCs/>
          <w:noProof/>
          <w:sz w:val="28"/>
          <w:szCs w:val="28"/>
          <w:lang w:val="en-US"/>
        </w:rPr>
        <mc:AlternateContent>
          <mc:Choice Requires="wps">
            <w:drawing>
              <wp:anchor distT="0" distB="0" distL="114300" distR="114300" simplePos="0" relativeHeight="251664384" behindDoc="0" locked="0" layoutInCell="1" allowOverlap="1" wp14:anchorId="1FB9B545" wp14:editId="326BDD14">
                <wp:simplePos x="0" y="0"/>
                <wp:positionH relativeFrom="column">
                  <wp:posOffset>2468608</wp:posOffset>
                </wp:positionH>
                <wp:positionV relativeFrom="paragraph">
                  <wp:posOffset>100874</wp:posOffset>
                </wp:positionV>
                <wp:extent cx="821871"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8218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4.4pt,7.95pt" to="259.1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" strokecolor="#4579b8 [3044]"/>
            </w:pict>
          </mc:Fallback>
        </mc:AlternateContent>
      </w:r>
    </w:p>
    <w:p w:rsidR="001305DD" w:rsidRPr="00A94DE8" w:rsidRDefault="001305DD" w:rsidP="0024351E">
      <w:pPr>
        <w:shd w:val="clear" w:color="auto" w:fill="FFFFFF"/>
        <w:spacing w:before="120" w:after="0" w:line="264" w:lineRule="auto"/>
        <w:jc w:val="center"/>
        <w:rPr>
          <w:rFonts w:asciiTheme="majorHAnsi" w:eastAsia="Times New Roman" w:hAnsiTheme="majorHAnsi" w:cstheme="majorHAnsi"/>
          <w:b/>
          <w:bCs/>
          <w:sz w:val="28"/>
          <w:szCs w:val="28"/>
          <w:lang w:val="en-US" w:eastAsia="vi-VN"/>
        </w:rPr>
      </w:pPr>
    </w:p>
    <w:p w:rsidR="0024351E" w:rsidRPr="00A94DE8" w:rsidRDefault="0024351E" w:rsidP="0024351E">
      <w:pPr>
        <w:shd w:val="clear" w:color="auto" w:fill="FFFFFF"/>
        <w:spacing w:before="120" w:after="0" w:line="264" w:lineRule="auto"/>
        <w:jc w:val="center"/>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b/>
          <w:bCs/>
          <w:sz w:val="28"/>
          <w:szCs w:val="28"/>
          <w:lang w:eastAsia="vi-VN"/>
        </w:rPr>
        <w:t xml:space="preserve">ỦY BAN NHÂN DÂN </w:t>
      </w:r>
      <w:r w:rsidRPr="00A94DE8">
        <w:rPr>
          <w:rFonts w:asciiTheme="majorHAnsi" w:eastAsia="Times New Roman" w:hAnsiTheme="majorHAnsi" w:cstheme="majorHAnsi"/>
          <w:b/>
          <w:bCs/>
          <w:sz w:val="28"/>
          <w:szCs w:val="28"/>
          <w:lang w:val="en-US" w:eastAsia="vi-VN"/>
        </w:rPr>
        <w:t>TỈNH</w:t>
      </w:r>
      <w:r w:rsidR="00725641">
        <w:rPr>
          <w:rFonts w:asciiTheme="majorHAnsi" w:eastAsia="Times New Roman" w:hAnsiTheme="majorHAnsi" w:cstheme="majorHAnsi"/>
          <w:b/>
          <w:bCs/>
          <w:sz w:val="28"/>
          <w:szCs w:val="28"/>
          <w:lang w:val="en-US" w:eastAsia="vi-VN"/>
        </w:rPr>
        <w:t xml:space="preserve"> BÌNH ĐỊNH</w:t>
      </w:r>
    </w:p>
    <w:p w:rsidR="001305DD" w:rsidRPr="00A94DE8" w:rsidRDefault="001305DD" w:rsidP="00094713">
      <w:pPr>
        <w:shd w:val="clear" w:color="auto" w:fill="FFFFFF"/>
        <w:spacing w:before="120" w:after="0" w:line="264" w:lineRule="auto"/>
        <w:ind w:firstLine="709"/>
        <w:rPr>
          <w:rFonts w:ascii="Italic" w:hAnsi="Italic"/>
          <w:i/>
          <w:iCs/>
          <w:sz w:val="28"/>
          <w:szCs w:val="28"/>
          <w:lang w:val="en-US"/>
        </w:rPr>
      </w:pPr>
    </w:p>
    <w:p w:rsidR="00094713" w:rsidRPr="00A94DE8" w:rsidRDefault="00094713" w:rsidP="00094713">
      <w:pPr>
        <w:shd w:val="clear" w:color="auto" w:fill="FFFFFF"/>
        <w:spacing w:before="120" w:after="0" w:line="264" w:lineRule="auto"/>
        <w:ind w:firstLine="709"/>
        <w:rPr>
          <w:rFonts w:ascii="Italic" w:hAnsi="Italic"/>
          <w:i/>
          <w:iCs/>
          <w:sz w:val="28"/>
          <w:szCs w:val="28"/>
          <w:lang w:val="en-US"/>
        </w:rPr>
      </w:pPr>
      <w:r w:rsidRPr="00A94DE8">
        <w:rPr>
          <w:rFonts w:ascii="Italic" w:hAnsi="Italic"/>
          <w:i/>
          <w:iCs/>
          <w:sz w:val="28"/>
          <w:szCs w:val="28"/>
        </w:rPr>
        <w:t>Căn cứ Luật Tổ chức chính quyền địa phương ngày 19 tháng 6 năm 2015;</w:t>
      </w:r>
      <w:r w:rsidRPr="00A94DE8">
        <w:rPr>
          <w:rFonts w:ascii="Italic" w:hAnsi="Italic"/>
          <w:i/>
          <w:iCs/>
          <w:sz w:val="28"/>
          <w:szCs w:val="28"/>
        </w:rPr>
        <w:br/>
        <w:t>Luật sửa đổi, bổ sung một số điều của Luật Tổ chức Chính phủ và Luật Tổ chức</w:t>
      </w:r>
      <w:r w:rsidRPr="00A94DE8">
        <w:rPr>
          <w:rFonts w:ascii="Italic" w:hAnsi="Italic"/>
          <w:i/>
          <w:iCs/>
          <w:sz w:val="28"/>
          <w:szCs w:val="28"/>
        </w:rPr>
        <w:br/>
        <w:t>chính quyền địa phương ngày 22 tháng 11 năm 2019;</w:t>
      </w:r>
    </w:p>
    <w:p w:rsidR="00094713" w:rsidRDefault="00094713" w:rsidP="00094713">
      <w:pPr>
        <w:shd w:val="clear" w:color="auto" w:fill="FFFFFF"/>
        <w:spacing w:before="120" w:after="0" w:line="264" w:lineRule="auto"/>
        <w:ind w:firstLine="709"/>
        <w:rPr>
          <w:lang w:val="en-US"/>
        </w:rPr>
      </w:pPr>
      <w:r w:rsidRPr="00A94DE8">
        <w:rPr>
          <w:rFonts w:ascii="Italic" w:hAnsi="Italic"/>
          <w:i/>
          <w:iCs/>
          <w:sz w:val="28"/>
          <w:szCs w:val="28"/>
        </w:rPr>
        <w:t>Căn cứ Luật Thanh niên ngày 16 tháng 6 năm 2020;</w:t>
      </w:r>
      <w:r w:rsidRPr="00A94DE8">
        <w:t xml:space="preserve"> </w:t>
      </w:r>
    </w:p>
    <w:p w:rsidR="00131E14" w:rsidRPr="00131E14" w:rsidRDefault="00131E14" w:rsidP="00131E14">
      <w:pPr>
        <w:shd w:val="clear" w:color="auto" w:fill="FFFFFF"/>
        <w:spacing w:before="120" w:after="0" w:line="264" w:lineRule="auto"/>
        <w:ind w:firstLine="709"/>
        <w:jc w:val="both"/>
        <w:rPr>
          <w:rFonts w:asciiTheme="majorHAnsi" w:eastAsia="Times New Roman" w:hAnsiTheme="majorHAnsi" w:cstheme="majorHAnsi"/>
          <w:i/>
          <w:iCs/>
          <w:sz w:val="28"/>
          <w:szCs w:val="28"/>
          <w:lang w:val="en-US" w:eastAsia="vi-VN"/>
        </w:rPr>
      </w:pPr>
      <w:r w:rsidRPr="00131E14">
        <w:rPr>
          <w:rFonts w:asciiTheme="majorHAnsi" w:eastAsia="Times New Roman" w:hAnsiTheme="majorHAnsi" w:cstheme="majorHAnsi"/>
          <w:i/>
          <w:iCs/>
          <w:sz w:val="28"/>
          <w:szCs w:val="28"/>
          <w:lang w:eastAsia="vi-VN"/>
        </w:rPr>
        <w:t>Căn cứ Luật Ban hành văn bản quy phạm pháp luật ngày 22 tháng 6 năm 2015; Luật sửa đổi, bổ sung một số điều của Luật Ban hành văn bản quy phạm pháp luật ngày 18 tháng 6 năm 2020</w:t>
      </w:r>
      <w:r>
        <w:rPr>
          <w:rFonts w:asciiTheme="majorHAnsi" w:eastAsia="Times New Roman" w:hAnsiTheme="majorHAnsi" w:cstheme="majorHAnsi"/>
          <w:i/>
          <w:iCs/>
          <w:sz w:val="28"/>
          <w:szCs w:val="28"/>
          <w:lang w:val="en-US" w:eastAsia="vi-VN"/>
        </w:rPr>
        <w:t>;</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i/>
          <w:iCs/>
          <w:sz w:val="28"/>
          <w:szCs w:val="28"/>
          <w:lang w:val="en-US" w:eastAsia="vi-VN"/>
        </w:rPr>
      </w:pPr>
      <w:r w:rsidRPr="00A94DE8">
        <w:rPr>
          <w:rFonts w:asciiTheme="majorHAnsi" w:eastAsia="Times New Roman" w:hAnsiTheme="majorHAnsi" w:cstheme="majorHAnsi"/>
          <w:i/>
          <w:iCs/>
          <w:sz w:val="28"/>
          <w:szCs w:val="28"/>
          <w:lang w:eastAsia="vi-VN"/>
        </w:rPr>
        <w:t>Căn cứ Nghị định số 78/2017/NĐ-CP ngày 03 tháng 7 năm 2017 của Chính phủ sửa đổi, bổ sung một số điều của Nghị định số 120/2007/NĐ-CP của Chính phủ hướng dẫn thi hành một số điều của Luật Thanh niên;</w:t>
      </w:r>
    </w:p>
    <w:p w:rsidR="00BE602A" w:rsidRPr="00A94DE8" w:rsidRDefault="00BE602A" w:rsidP="0024351E">
      <w:pPr>
        <w:shd w:val="clear" w:color="auto" w:fill="FFFFFF"/>
        <w:spacing w:before="120" w:after="0" w:line="264" w:lineRule="auto"/>
        <w:ind w:firstLine="709"/>
        <w:jc w:val="both"/>
        <w:rPr>
          <w:rFonts w:asciiTheme="majorHAnsi" w:eastAsia="Times New Roman" w:hAnsiTheme="majorHAnsi" w:cstheme="majorHAnsi"/>
          <w:i/>
          <w:iCs/>
          <w:sz w:val="28"/>
          <w:szCs w:val="28"/>
          <w:lang w:eastAsia="vi-VN"/>
        </w:rPr>
      </w:pPr>
      <w:r w:rsidRPr="00A94DE8">
        <w:rPr>
          <w:rFonts w:asciiTheme="majorHAnsi" w:eastAsia="Times New Roman" w:hAnsiTheme="majorHAnsi" w:cstheme="majorHAnsi"/>
          <w:i/>
          <w:iCs/>
          <w:sz w:val="28"/>
          <w:szCs w:val="28"/>
          <w:lang w:eastAsia="vi-VN"/>
        </w:rPr>
        <w:t>Căn cứ Nghị định số 17/2021/NĐ-CP ngày 09 tháng 3 năm 2021 của Chính phủ về chính sách đối với thanh niên xung phong, thanh niên tình nguyện;</w:t>
      </w:r>
    </w:p>
    <w:p w:rsidR="00BE602A" w:rsidRPr="00A94DE8" w:rsidRDefault="00BE602A" w:rsidP="0024351E">
      <w:pPr>
        <w:shd w:val="clear" w:color="auto" w:fill="FFFFFF"/>
        <w:spacing w:before="120" w:after="0" w:line="264" w:lineRule="auto"/>
        <w:ind w:firstLine="709"/>
        <w:jc w:val="both"/>
        <w:rPr>
          <w:rFonts w:asciiTheme="majorHAnsi" w:eastAsia="Times New Roman" w:hAnsiTheme="majorHAnsi" w:cstheme="majorHAnsi"/>
          <w:i/>
          <w:iCs/>
          <w:sz w:val="28"/>
          <w:szCs w:val="28"/>
          <w:lang w:val="en-US" w:eastAsia="vi-VN"/>
        </w:rPr>
      </w:pPr>
      <w:r w:rsidRPr="00A94DE8">
        <w:rPr>
          <w:rFonts w:asciiTheme="majorHAnsi" w:eastAsia="Times New Roman" w:hAnsiTheme="majorHAnsi" w:cstheme="majorHAnsi"/>
          <w:i/>
          <w:iCs/>
          <w:sz w:val="28"/>
          <w:szCs w:val="28"/>
          <w:lang w:eastAsia="vi-VN"/>
        </w:rPr>
        <w:t xml:space="preserve">Căn cứ Nghị </w:t>
      </w:r>
      <w:r w:rsidR="00786264">
        <w:rPr>
          <w:rFonts w:asciiTheme="majorHAnsi" w:eastAsia="Times New Roman" w:hAnsiTheme="majorHAnsi" w:cstheme="majorHAnsi"/>
          <w:i/>
          <w:iCs/>
          <w:sz w:val="28"/>
          <w:szCs w:val="28"/>
          <w:lang w:eastAsia="vi-VN"/>
        </w:rPr>
        <w:t xml:space="preserve">định số 13/2021/NĐ-CP ngày 01 tháng 3 năm </w:t>
      </w:r>
      <w:r w:rsidRPr="00A94DE8">
        <w:rPr>
          <w:rFonts w:asciiTheme="majorHAnsi" w:eastAsia="Times New Roman" w:hAnsiTheme="majorHAnsi" w:cstheme="majorHAnsi"/>
          <w:i/>
          <w:iCs/>
          <w:sz w:val="28"/>
          <w:szCs w:val="28"/>
          <w:lang w:eastAsia="vi-VN"/>
        </w:rPr>
        <w:t>2021 của Chính phủ quy định về đối thoại với thanh niên; cơ chế, chính sách và biện pháp thực hiện chính sách đối với thanh niên từ đủ 16 tuổi đến dưới 18 tuổi</w:t>
      </w:r>
      <w:r w:rsidRPr="00A94DE8">
        <w:rPr>
          <w:rFonts w:asciiTheme="majorHAnsi" w:eastAsia="Times New Roman" w:hAnsiTheme="majorHAnsi" w:cstheme="majorHAnsi"/>
          <w:i/>
          <w:iCs/>
          <w:sz w:val="28"/>
          <w:szCs w:val="28"/>
          <w:lang w:val="en-US" w:eastAsia="vi-VN"/>
        </w:rPr>
        <w:t>;</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i/>
          <w:iCs/>
          <w:sz w:val="28"/>
          <w:szCs w:val="28"/>
          <w:lang w:eastAsia="vi-VN"/>
        </w:rPr>
        <w:t xml:space="preserve">Theo đề nghị của Giám đốc Sở Nội vụ tại Tờ trình số </w:t>
      </w:r>
      <w:r w:rsidR="008C20CB" w:rsidRPr="00A94DE8">
        <w:rPr>
          <w:rFonts w:asciiTheme="majorHAnsi" w:eastAsia="Times New Roman" w:hAnsiTheme="majorHAnsi" w:cstheme="majorHAnsi"/>
          <w:i/>
          <w:iCs/>
          <w:sz w:val="28"/>
          <w:szCs w:val="28"/>
          <w:lang w:val="en-US" w:eastAsia="vi-VN"/>
        </w:rPr>
        <w:t xml:space="preserve">      </w:t>
      </w:r>
      <w:r w:rsidRPr="00A94DE8">
        <w:rPr>
          <w:rFonts w:asciiTheme="majorHAnsi" w:eastAsia="Times New Roman" w:hAnsiTheme="majorHAnsi" w:cstheme="majorHAnsi"/>
          <w:i/>
          <w:iCs/>
          <w:sz w:val="28"/>
          <w:szCs w:val="28"/>
          <w:lang w:eastAsia="vi-VN"/>
        </w:rPr>
        <w:t xml:space="preserve">/TTr-SNV ngày  tháng </w:t>
      </w:r>
      <w:r w:rsidR="00BE602A" w:rsidRPr="00A94DE8">
        <w:rPr>
          <w:rFonts w:asciiTheme="majorHAnsi" w:eastAsia="Times New Roman" w:hAnsiTheme="majorHAnsi" w:cstheme="majorHAnsi"/>
          <w:i/>
          <w:iCs/>
          <w:sz w:val="28"/>
          <w:szCs w:val="28"/>
          <w:lang w:val="en-US" w:eastAsia="vi-VN"/>
        </w:rPr>
        <w:t xml:space="preserve">    </w:t>
      </w:r>
      <w:r w:rsidRPr="00A94DE8">
        <w:rPr>
          <w:rFonts w:asciiTheme="majorHAnsi" w:eastAsia="Times New Roman" w:hAnsiTheme="majorHAnsi" w:cstheme="majorHAnsi"/>
          <w:i/>
          <w:iCs/>
          <w:sz w:val="28"/>
          <w:szCs w:val="28"/>
          <w:lang w:eastAsia="vi-VN"/>
        </w:rPr>
        <w:t xml:space="preserve"> năm 202</w:t>
      </w:r>
      <w:r w:rsidR="008C20CB" w:rsidRPr="00A94DE8">
        <w:rPr>
          <w:rFonts w:asciiTheme="majorHAnsi" w:eastAsia="Times New Roman" w:hAnsiTheme="majorHAnsi" w:cstheme="majorHAnsi"/>
          <w:i/>
          <w:iCs/>
          <w:sz w:val="28"/>
          <w:szCs w:val="28"/>
          <w:lang w:val="en-US" w:eastAsia="vi-VN"/>
        </w:rPr>
        <w:t>2</w:t>
      </w:r>
      <w:r w:rsidR="00BE602A" w:rsidRPr="00A94DE8">
        <w:rPr>
          <w:rFonts w:asciiTheme="majorHAnsi" w:eastAsia="Times New Roman" w:hAnsiTheme="majorHAnsi" w:cstheme="majorHAnsi"/>
          <w:i/>
          <w:iCs/>
          <w:sz w:val="28"/>
          <w:szCs w:val="28"/>
          <w:lang w:val="en-US" w:eastAsia="vi-VN"/>
        </w:rPr>
        <w:t xml:space="preserve"> và ý kiến thẩm định của Sở Tư pháp tại Công văn  số       /STP-VBQPPL ngày     tháng      năm 2022.</w:t>
      </w:r>
    </w:p>
    <w:p w:rsidR="0024351E" w:rsidRPr="00A94DE8" w:rsidRDefault="0024351E" w:rsidP="00131E14">
      <w:pPr>
        <w:shd w:val="clear" w:color="auto" w:fill="FFFFFF"/>
        <w:spacing w:before="240" w:after="0" w:line="264" w:lineRule="auto"/>
        <w:jc w:val="center"/>
        <w:rPr>
          <w:rFonts w:asciiTheme="majorHAnsi" w:eastAsia="Times New Roman" w:hAnsiTheme="majorHAnsi" w:cstheme="majorHAnsi"/>
          <w:sz w:val="28"/>
          <w:szCs w:val="28"/>
          <w:lang w:eastAsia="vi-VN"/>
        </w:rPr>
      </w:pPr>
      <w:r w:rsidRPr="00A94DE8">
        <w:rPr>
          <w:rFonts w:asciiTheme="majorHAnsi" w:eastAsia="Times New Roman" w:hAnsiTheme="majorHAnsi" w:cstheme="majorHAnsi"/>
          <w:b/>
          <w:bCs/>
          <w:sz w:val="28"/>
          <w:szCs w:val="28"/>
          <w:lang w:eastAsia="vi-VN"/>
        </w:rPr>
        <w:t>QUYẾT ĐỊNH:</w:t>
      </w:r>
    </w:p>
    <w:p w:rsidR="0024351E" w:rsidRPr="00A94DE8" w:rsidRDefault="0024351E" w:rsidP="00131E14">
      <w:pPr>
        <w:shd w:val="clear" w:color="auto" w:fill="FFFFFF"/>
        <w:spacing w:before="240" w:after="0" w:line="264" w:lineRule="auto"/>
        <w:ind w:firstLine="709"/>
        <w:jc w:val="both"/>
        <w:rPr>
          <w:rFonts w:asciiTheme="majorHAnsi" w:eastAsia="Times New Roman" w:hAnsiTheme="majorHAnsi" w:cstheme="majorHAnsi"/>
          <w:sz w:val="28"/>
          <w:szCs w:val="28"/>
          <w:lang w:eastAsia="vi-VN"/>
        </w:rPr>
      </w:pPr>
      <w:bookmarkStart w:id="3" w:name="dieu_1"/>
      <w:r w:rsidRPr="00A94DE8">
        <w:rPr>
          <w:rFonts w:asciiTheme="majorHAnsi" w:eastAsia="Times New Roman" w:hAnsiTheme="majorHAnsi" w:cstheme="majorHAnsi"/>
          <w:b/>
          <w:bCs/>
          <w:sz w:val="28"/>
          <w:szCs w:val="28"/>
          <w:lang w:eastAsia="vi-VN"/>
        </w:rPr>
        <w:t>Điều 1.</w:t>
      </w:r>
      <w:bookmarkEnd w:id="3"/>
      <w:r w:rsidRPr="00A94DE8">
        <w:rPr>
          <w:rFonts w:asciiTheme="majorHAnsi" w:eastAsia="Times New Roman" w:hAnsiTheme="majorHAnsi" w:cstheme="majorHAnsi"/>
          <w:b/>
          <w:bCs/>
          <w:sz w:val="28"/>
          <w:szCs w:val="28"/>
          <w:lang w:eastAsia="vi-VN"/>
        </w:rPr>
        <w:t> </w:t>
      </w:r>
      <w:bookmarkStart w:id="4" w:name="dieu_1_name"/>
      <w:r w:rsidRPr="00A94DE8">
        <w:rPr>
          <w:rFonts w:asciiTheme="majorHAnsi" w:eastAsia="Times New Roman" w:hAnsiTheme="majorHAnsi" w:cstheme="majorHAnsi"/>
          <w:sz w:val="28"/>
          <w:szCs w:val="28"/>
          <w:lang w:eastAsia="vi-VN"/>
        </w:rPr>
        <w:t>Ban hành kèm theo Quyết định này Quy định quản lý nhà nước về thanh niên</w:t>
      </w:r>
      <w:r w:rsidR="00C20259" w:rsidRPr="00A94DE8">
        <w:rPr>
          <w:rFonts w:asciiTheme="majorHAnsi" w:eastAsia="Times New Roman" w:hAnsiTheme="majorHAnsi" w:cstheme="majorHAnsi"/>
          <w:sz w:val="28"/>
          <w:szCs w:val="28"/>
          <w:lang w:val="en-US" w:eastAsia="vi-VN"/>
        </w:rPr>
        <w:t xml:space="preserve"> trên địa bàn tỉnh Bình Định</w:t>
      </w:r>
      <w:r w:rsidRPr="00A94DE8">
        <w:rPr>
          <w:rFonts w:asciiTheme="majorHAnsi" w:eastAsia="Times New Roman" w:hAnsiTheme="majorHAnsi" w:cstheme="majorHAnsi"/>
          <w:sz w:val="28"/>
          <w:szCs w:val="28"/>
          <w:lang w:eastAsia="vi-VN"/>
        </w:rPr>
        <w:t>.</w:t>
      </w:r>
      <w:bookmarkEnd w:id="4"/>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bookmarkStart w:id="5" w:name="dieu_2"/>
      <w:r w:rsidRPr="00A94DE8">
        <w:rPr>
          <w:rFonts w:asciiTheme="majorHAnsi" w:eastAsia="Times New Roman" w:hAnsiTheme="majorHAnsi" w:cstheme="majorHAnsi"/>
          <w:b/>
          <w:bCs/>
          <w:sz w:val="28"/>
          <w:szCs w:val="28"/>
          <w:lang w:eastAsia="vi-VN"/>
        </w:rPr>
        <w:t>Điều 2.</w:t>
      </w:r>
      <w:bookmarkEnd w:id="5"/>
      <w:r w:rsidRPr="00A94DE8">
        <w:rPr>
          <w:rFonts w:asciiTheme="majorHAnsi" w:eastAsia="Times New Roman" w:hAnsiTheme="majorHAnsi" w:cstheme="majorHAnsi"/>
          <w:b/>
          <w:bCs/>
          <w:sz w:val="28"/>
          <w:szCs w:val="28"/>
          <w:lang w:eastAsia="vi-VN"/>
        </w:rPr>
        <w:t> </w:t>
      </w:r>
      <w:bookmarkStart w:id="6" w:name="dieu_2_name"/>
      <w:r w:rsidRPr="00A94DE8">
        <w:rPr>
          <w:rFonts w:asciiTheme="majorHAnsi" w:eastAsia="Times New Roman" w:hAnsiTheme="majorHAnsi" w:cstheme="majorHAnsi"/>
          <w:sz w:val="28"/>
          <w:szCs w:val="28"/>
          <w:lang w:eastAsia="vi-VN"/>
        </w:rPr>
        <w:t xml:space="preserve">Quyết định này có hiệu lực thi hành kể từ ngày </w:t>
      </w:r>
      <w:r w:rsidR="0060630E" w:rsidRPr="00A94DE8">
        <w:rPr>
          <w:rFonts w:asciiTheme="majorHAnsi" w:eastAsia="Times New Roman" w:hAnsiTheme="majorHAnsi" w:cstheme="majorHAnsi"/>
          <w:sz w:val="28"/>
          <w:szCs w:val="28"/>
          <w:lang w:val="en-US" w:eastAsia="vi-VN"/>
        </w:rPr>
        <w:t xml:space="preserve">    /</w:t>
      </w:r>
      <w:r w:rsidR="001305DD" w:rsidRPr="00A94DE8">
        <w:rPr>
          <w:rFonts w:asciiTheme="majorHAnsi" w:eastAsia="Times New Roman" w:hAnsiTheme="majorHAnsi" w:cstheme="majorHAnsi"/>
          <w:sz w:val="28"/>
          <w:szCs w:val="28"/>
          <w:lang w:val="en-US" w:eastAsia="vi-VN"/>
        </w:rPr>
        <w:t xml:space="preserve">      </w:t>
      </w:r>
      <w:r w:rsidR="0060630E" w:rsidRPr="00A94DE8">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202</w:t>
      </w:r>
      <w:r w:rsidR="00F66B9A" w:rsidRPr="00A94DE8">
        <w:rPr>
          <w:rFonts w:asciiTheme="majorHAnsi" w:eastAsia="Times New Roman" w:hAnsiTheme="majorHAnsi" w:cstheme="majorHAnsi"/>
          <w:sz w:val="28"/>
          <w:szCs w:val="28"/>
          <w:lang w:val="en-US" w:eastAsia="vi-VN"/>
        </w:rPr>
        <w:t>2</w:t>
      </w:r>
      <w:r w:rsidRPr="00A94DE8">
        <w:rPr>
          <w:rFonts w:asciiTheme="majorHAnsi" w:eastAsia="Times New Roman" w:hAnsiTheme="majorHAnsi" w:cstheme="majorHAnsi"/>
          <w:sz w:val="28"/>
          <w:szCs w:val="28"/>
          <w:lang w:eastAsia="vi-VN"/>
        </w:rPr>
        <w:t>.</w:t>
      </w:r>
      <w:bookmarkEnd w:id="6"/>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bookmarkStart w:id="7" w:name="dieu_3"/>
      <w:r w:rsidRPr="00A94DE8">
        <w:rPr>
          <w:rFonts w:asciiTheme="majorHAnsi" w:eastAsia="Times New Roman" w:hAnsiTheme="majorHAnsi" w:cstheme="majorHAnsi"/>
          <w:b/>
          <w:bCs/>
          <w:sz w:val="28"/>
          <w:szCs w:val="28"/>
          <w:lang w:eastAsia="vi-VN"/>
        </w:rPr>
        <w:lastRenderedPageBreak/>
        <w:t>Điều 3.</w:t>
      </w:r>
      <w:bookmarkEnd w:id="7"/>
      <w:r w:rsidRPr="00A94DE8">
        <w:rPr>
          <w:rFonts w:asciiTheme="majorHAnsi" w:eastAsia="Times New Roman" w:hAnsiTheme="majorHAnsi" w:cstheme="majorHAnsi"/>
          <w:b/>
          <w:bCs/>
          <w:sz w:val="28"/>
          <w:szCs w:val="28"/>
          <w:lang w:eastAsia="vi-VN"/>
        </w:rPr>
        <w:t> </w:t>
      </w:r>
      <w:bookmarkStart w:id="8" w:name="dieu_3_name"/>
      <w:r w:rsidR="00F66B9A" w:rsidRPr="00A94DE8">
        <w:rPr>
          <w:rFonts w:ascii="TimesNewRoman" w:hAnsi="TimesNewRoman"/>
          <w:sz w:val="28"/>
          <w:szCs w:val="28"/>
        </w:rPr>
        <w:t>Chánh Văn phòng Ủy ban nhân dân tỉnh, Giám đốc Sở Nội vụ, Thủ</w:t>
      </w:r>
      <w:r w:rsidR="00F66B9A" w:rsidRPr="00A94DE8">
        <w:rPr>
          <w:rFonts w:ascii="TimesNewRoman" w:hAnsi="TimesNewRoman"/>
          <w:sz w:val="28"/>
          <w:szCs w:val="28"/>
          <w:lang w:val="en-US"/>
        </w:rPr>
        <w:t xml:space="preserve"> </w:t>
      </w:r>
      <w:r w:rsidR="00F66B9A" w:rsidRPr="00A94DE8">
        <w:rPr>
          <w:rFonts w:ascii="TimesNewRoman" w:hAnsi="TimesNewRoman"/>
          <w:sz w:val="28"/>
          <w:szCs w:val="28"/>
        </w:rPr>
        <w:t>trưởng các sở, ban, ngành, Chủ tịch Ủy ban nhân dân các huyện, thị xã,</w:t>
      </w:r>
      <w:r w:rsidR="00F66B9A" w:rsidRPr="00A94DE8">
        <w:rPr>
          <w:rFonts w:ascii="TimesNewRoman" w:hAnsi="TimesNewRoman"/>
          <w:sz w:val="28"/>
          <w:szCs w:val="28"/>
          <w:lang w:val="en-US"/>
        </w:rPr>
        <w:t xml:space="preserve"> </w:t>
      </w:r>
      <w:r w:rsidR="00F66B9A" w:rsidRPr="00A94DE8">
        <w:rPr>
          <w:rFonts w:ascii="TimesNewRoman" w:hAnsi="TimesNewRoman"/>
          <w:sz w:val="28"/>
          <w:szCs w:val="28"/>
        </w:rPr>
        <w:t xml:space="preserve">thành phố </w:t>
      </w:r>
      <w:r w:rsidRPr="00A94DE8">
        <w:rPr>
          <w:rFonts w:asciiTheme="majorHAnsi" w:eastAsia="Times New Roman" w:hAnsiTheme="majorHAnsi" w:cstheme="majorHAnsi"/>
          <w:sz w:val="28"/>
          <w:szCs w:val="28"/>
          <w:lang w:eastAsia="vi-VN"/>
        </w:rPr>
        <w:t>và tổ chức, cá nhân có liên quan chịu trách nhiệm thi hành Quyết định này./.</w:t>
      </w:r>
      <w:bookmarkEnd w:id="8"/>
    </w:p>
    <w:p w:rsidR="001305DD" w:rsidRPr="00A94DE8" w:rsidRDefault="001305DD"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p>
    <w:tbl>
      <w:tblPr>
        <w:tblW w:w="9039" w:type="dxa"/>
        <w:tblCellSpacing w:w="0" w:type="dxa"/>
        <w:shd w:val="clear" w:color="auto" w:fill="FFFFFF"/>
        <w:tblCellMar>
          <w:left w:w="0" w:type="dxa"/>
          <w:right w:w="0" w:type="dxa"/>
        </w:tblCellMar>
        <w:tblLook w:val="04A0" w:firstRow="1" w:lastRow="0" w:firstColumn="1" w:lastColumn="0" w:noHBand="0" w:noVBand="1"/>
      </w:tblPr>
      <w:tblGrid>
        <w:gridCol w:w="4644"/>
        <w:gridCol w:w="4395"/>
      </w:tblGrid>
      <w:tr w:rsidR="00A94DE8" w:rsidRPr="00A94DE8" w:rsidTr="00C7036D">
        <w:trPr>
          <w:tblCellSpacing w:w="0" w:type="dxa"/>
        </w:trPr>
        <w:tc>
          <w:tcPr>
            <w:tcW w:w="4644" w:type="dxa"/>
            <w:shd w:val="clear" w:color="auto" w:fill="FFFFFF"/>
            <w:tcMar>
              <w:top w:w="0" w:type="dxa"/>
              <w:left w:w="108" w:type="dxa"/>
              <w:bottom w:w="0" w:type="dxa"/>
              <w:right w:w="108" w:type="dxa"/>
            </w:tcMar>
            <w:hideMark/>
          </w:tcPr>
          <w:p w:rsidR="0024351E" w:rsidRPr="00A94DE8" w:rsidRDefault="0024351E" w:rsidP="001305DD">
            <w:pPr>
              <w:spacing w:after="0" w:line="240" w:lineRule="auto"/>
              <w:jc w:val="both"/>
              <w:rPr>
                <w:rFonts w:asciiTheme="majorHAnsi" w:eastAsia="Times New Roman" w:hAnsiTheme="majorHAnsi" w:cstheme="majorHAnsi"/>
                <w:b/>
                <w:bCs/>
                <w:i/>
                <w:lang w:val="en-US" w:eastAsia="vi-VN"/>
              </w:rPr>
            </w:pPr>
            <w:r w:rsidRPr="00A94DE8">
              <w:rPr>
                <w:rFonts w:asciiTheme="majorHAnsi" w:eastAsia="Times New Roman" w:hAnsiTheme="majorHAnsi" w:cstheme="majorHAnsi"/>
                <w:sz w:val="28"/>
                <w:szCs w:val="28"/>
                <w:lang w:eastAsia="vi-VN"/>
              </w:rPr>
              <w:t> </w:t>
            </w:r>
            <w:r w:rsidR="001305DD" w:rsidRPr="00A94DE8">
              <w:rPr>
                <w:rFonts w:asciiTheme="majorHAnsi" w:eastAsia="Times New Roman" w:hAnsiTheme="majorHAnsi" w:cstheme="majorHAnsi"/>
                <w:b/>
                <w:bCs/>
                <w:i/>
                <w:lang w:val="en-US" w:eastAsia="vi-VN"/>
              </w:rPr>
              <w:t>Nơi nhận:</w:t>
            </w:r>
          </w:p>
          <w:p w:rsidR="001305DD" w:rsidRPr="00A94DE8" w:rsidRDefault="001305DD" w:rsidP="001305DD">
            <w:pPr>
              <w:spacing w:after="0" w:line="240" w:lineRule="auto"/>
              <w:jc w:val="both"/>
              <w:rPr>
                <w:rFonts w:asciiTheme="majorHAnsi" w:eastAsia="Times New Roman" w:hAnsiTheme="majorHAnsi" w:cstheme="majorHAnsi"/>
                <w:bCs/>
                <w:lang w:val="en-US" w:eastAsia="vi-VN"/>
              </w:rPr>
            </w:pPr>
            <w:r w:rsidRPr="00A94DE8">
              <w:rPr>
                <w:rFonts w:asciiTheme="majorHAnsi" w:eastAsia="Times New Roman" w:hAnsiTheme="majorHAnsi" w:cstheme="majorHAnsi"/>
                <w:bCs/>
                <w:lang w:val="en-US" w:eastAsia="vi-VN"/>
              </w:rPr>
              <w:t>- Như Điều 3;</w:t>
            </w:r>
          </w:p>
          <w:p w:rsidR="001305DD" w:rsidRDefault="001305DD" w:rsidP="001305DD">
            <w:pPr>
              <w:spacing w:after="0" w:line="240" w:lineRule="auto"/>
              <w:jc w:val="both"/>
              <w:rPr>
                <w:rFonts w:asciiTheme="majorHAnsi" w:eastAsia="Times New Roman" w:hAnsiTheme="majorHAnsi" w:cstheme="majorHAnsi"/>
                <w:bCs/>
                <w:lang w:val="en-US" w:eastAsia="vi-VN"/>
              </w:rPr>
            </w:pPr>
            <w:r w:rsidRPr="00A94DE8">
              <w:rPr>
                <w:rFonts w:asciiTheme="majorHAnsi" w:eastAsia="Times New Roman" w:hAnsiTheme="majorHAnsi" w:cstheme="majorHAnsi"/>
                <w:bCs/>
                <w:lang w:val="en-US" w:eastAsia="vi-VN"/>
              </w:rPr>
              <w:t>- Bộ Nội vụ;</w:t>
            </w:r>
          </w:p>
          <w:p w:rsidR="00AD709E" w:rsidRPr="00A94DE8" w:rsidRDefault="00AD709E" w:rsidP="001305DD">
            <w:pPr>
              <w:spacing w:after="0" w:line="240" w:lineRule="auto"/>
              <w:jc w:val="both"/>
              <w:rPr>
                <w:rFonts w:asciiTheme="majorHAnsi" w:eastAsia="Times New Roman" w:hAnsiTheme="majorHAnsi" w:cstheme="majorHAnsi"/>
                <w:bCs/>
                <w:lang w:val="en-US" w:eastAsia="vi-VN"/>
              </w:rPr>
            </w:pPr>
            <w:r>
              <w:rPr>
                <w:rFonts w:asciiTheme="majorHAnsi" w:eastAsia="Times New Roman" w:hAnsiTheme="majorHAnsi" w:cstheme="majorHAnsi"/>
                <w:bCs/>
                <w:lang w:val="en-US" w:eastAsia="vi-VN"/>
              </w:rPr>
              <w:t>- Bộ Tư pháp;</w:t>
            </w:r>
          </w:p>
          <w:p w:rsidR="001305DD" w:rsidRPr="00A94DE8" w:rsidRDefault="001305DD" w:rsidP="001305DD">
            <w:pPr>
              <w:spacing w:after="0" w:line="240" w:lineRule="auto"/>
              <w:jc w:val="both"/>
              <w:rPr>
                <w:rFonts w:asciiTheme="majorHAnsi" w:eastAsia="Times New Roman" w:hAnsiTheme="majorHAnsi" w:cstheme="majorHAnsi"/>
                <w:bCs/>
                <w:lang w:val="en-US" w:eastAsia="vi-VN"/>
              </w:rPr>
            </w:pPr>
            <w:r w:rsidRPr="00A94DE8">
              <w:rPr>
                <w:rFonts w:asciiTheme="majorHAnsi" w:hAnsiTheme="majorHAnsi" w:cstheme="majorHAnsi"/>
                <w:lang w:val="en-US"/>
              </w:rPr>
              <w:t xml:space="preserve">- </w:t>
            </w:r>
            <w:r w:rsidRPr="00A94DE8">
              <w:rPr>
                <w:rFonts w:asciiTheme="majorHAnsi" w:hAnsiTheme="majorHAnsi" w:cstheme="majorHAnsi"/>
              </w:rPr>
              <w:t>Cục KTVBQPPL-Bộ Tư pháp;</w:t>
            </w:r>
          </w:p>
          <w:p w:rsidR="001305DD" w:rsidRPr="00A94DE8" w:rsidRDefault="001305DD" w:rsidP="001305DD">
            <w:pPr>
              <w:spacing w:after="0" w:line="240" w:lineRule="auto"/>
              <w:jc w:val="both"/>
              <w:rPr>
                <w:rFonts w:asciiTheme="majorHAnsi" w:eastAsia="Times New Roman" w:hAnsiTheme="majorHAnsi" w:cstheme="majorHAnsi"/>
                <w:bCs/>
                <w:lang w:val="en-US" w:eastAsia="vi-VN"/>
              </w:rPr>
            </w:pPr>
            <w:r w:rsidRPr="00A94DE8">
              <w:rPr>
                <w:rFonts w:asciiTheme="majorHAnsi" w:eastAsia="Times New Roman" w:hAnsiTheme="majorHAnsi" w:cstheme="majorHAnsi"/>
                <w:bCs/>
                <w:lang w:val="en-US" w:eastAsia="vi-VN"/>
              </w:rPr>
              <w:t>- Thường trực Tỉnh ủy;</w:t>
            </w:r>
          </w:p>
          <w:p w:rsidR="001305DD" w:rsidRPr="00A94DE8" w:rsidRDefault="001305DD" w:rsidP="001305DD">
            <w:pPr>
              <w:spacing w:after="0" w:line="240" w:lineRule="auto"/>
              <w:jc w:val="both"/>
              <w:rPr>
                <w:rFonts w:asciiTheme="majorHAnsi" w:eastAsia="Times New Roman" w:hAnsiTheme="majorHAnsi" w:cstheme="majorHAnsi"/>
                <w:bCs/>
                <w:lang w:val="en-US" w:eastAsia="vi-VN"/>
              </w:rPr>
            </w:pPr>
            <w:r w:rsidRPr="00A94DE8">
              <w:rPr>
                <w:rFonts w:asciiTheme="majorHAnsi" w:eastAsia="Times New Roman" w:hAnsiTheme="majorHAnsi" w:cstheme="majorHAnsi"/>
                <w:bCs/>
                <w:lang w:val="en-US" w:eastAsia="vi-VN"/>
              </w:rPr>
              <w:t>- Thường trực HĐND tỉnh;</w:t>
            </w:r>
          </w:p>
          <w:p w:rsidR="001305DD" w:rsidRPr="00A94DE8" w:rsidRDefault="001305DD" w:rsidP="001305DD">
            <w:pPr>
              <w:spacing w:after="0" w:line="240" w:lineRule="auto"/>
              <w:jc w:val="both"/>
              <w:rPr>
                <w:rFonts w:asciiTheme="majorHAnsi" w:hAnsiTheme="majorHAnsi" w:cstheme="majorHAnsi"/>
                <w:lang w:val="en-US"/>
              </w:rPr>
            </w:pPr>
            <w:r w:rsidRPr="00A94DE8">
              <w:rPr>
                <w:rFonts w:asciiTheme="majorHAnsi" w:hAnsiTheme="majorHAnsi" w:cstheme="majorHAnsi"/>
              </w:rPr>
              <w:t>- Đoàn Đại biểu Quốc hội tỉnh;</w:t>
            </w:r>
          </w:p>
          <w:p w:rsidR="001305DD" w:rsidRPr="00A94DE8" w:rsidRDefault="001305DD" w:rsidP="001305DD">
            <w:pPr>
              <w:spacing w:after="0" w:line="240" w:lineRule="auto"/>
              <w:jc w:val="both"/>
              <w:rPr>
                <w:rFonts w:asciiTheme="majorHAnsi" w:hAnsiTheme="majorHAnsi" w:cstheme="majorHAnsi"/>
                <w:lang w:val="en-US"/>
              </w:rPr>
            </w:pPr>
            <w:r w:rsidRPr="00A94DE8">
              <w:rPr>
                <w:rFonts w:asciiTheme="majorHAnsi" w:hAnsiTheme="majorHAnsi" w:cstheme="majorHAnsi"/>
              </w:rPr>
              <w:t xml:space="preserve">- </w:t>
            </w:r>
            <w:r w:rsidRPr="00A94DE8">
              <w:rPr>
                <w:rFonts w:asciiTheme="majorHAnsi" w:hAnsiTheme="majorHAnsi" w:cstheme="majorHAnsi"/>
                <w:lang w:val="en-US"/>
              </w:rPr>
              <w:t xml:space="preserve">Ủy ban </w:t>
            </w:r>
            <w:r w:rsidRPr="00A94DE8">
              <w:rPr>
                <w:rFonts w:asciiTheme="majorHAnsi" w:hAnsiTheme="majorHAnsi" w:cstheme="majorHAnsi"/>
              </w:rPr>
              <w:t xml:space="preserve">MTTQ </w:t>
            </w:r>
            <w:r w:rsidRPr="00A94DE8">
              <w:rPr>
                <w:rFonts w:asciiTheme="majorHAnsi" w:hAnsiTheme="majorHAnsi" w:cstheme="majorHAnsi"/>
                <w:lang w:val="en-US"/>
              </w:rPr>
              <w:t>Việt Nam tỉnh</w:t>
            </w:r>
            <w:r w:rsidRPr="00A94DE8">
              <w:rPr>
                <w:rFonts w:asciiTheme="majorHAnsi" w:hAnsiTheme="majorHAnsi" w:cstheme="majorHAnsi"/>
              </w:rPr>
              <w:t xml:space="preserve">; </w:t>
            </w:r>
          </w:p>
          <w:p w:rsidR="001305DD" w:rsidRPr="00A94DE8" w:rsidRDefault="001305DD" w:rsidP="001305DD">
            <w:pPr>
              <w:spacing w:after="0" w:line="240" w:lineRule="auto"/>
              <w:jc w:val="both"/>
              <w:rPr>
                <w:rFonts w:asciiTheme="majorHAnsi" w:hAnsiTheme="majorHAnsi" w:cstheme="majorHAnsi"/>
                <w:lang w:val="en-US"/>
              </w:rPr>
            </w:pPr>
            <w:r w:rsidRPr="00A94DE8">
              <w:rPr>
                <w:rFonts w:asciiTheme="majorHAnsi" w:hAnsiTheme="majorHAnsi" w:cstheme="majorHAnsi"/>
              </w:rPr>
              <w:t xml:space="preserve">- </w:t>
            </w:r>
            <w:r w:rsidRPr="00A94DE8">
              <w:rPr>
                <w:rFonts w:asciiTheme="majorHAnsi" w:hAnsiTheme="majorHAnsi" w:cstheme="majorHAnsi"/>
                <w:lang w:val="en-US"/>
              </w:rPr>
              <w:t>Chủ tịch</w:t>
            </w:r>
            <w:r w:rsidRPr="00A94DE8">
              <w:rPr>
                <w:rFonts w:asciiTheme="majorHAnsi" w:hAnsiTheme="majorHAnsi" w:cstheme="majorHAnsi"/>
              </w:rPr>
              <w:t xml:space="preserve">, các </w:t>
            </w:r>
            <w:r w:rsidRPr="00A94DE8">
              <w:rPr>
                <w:rFonts w:asciiTheme="majorHAnsi" w:hAnsiTheme="majorHAnsi" w:cstheme="majorHAnsi"/>
                <w:lang w:val="en-US"/>
              </w:rPr>
              <w:t>Phó Chủ tịch</w:t>
            </w:r>
            <w:r w:rsidRPr="00A94DE8">
              <w:rPr>
                <w:rFonts w:asciiTheme="majorHAnsi" w:hAnsiTheme="majorHAnsi" w:cstheme="majorHAnsi"/>
              </w:rPr>
              <w:t xml:space="preserve"> UBND tỉnh; </w:t>
            </w:r>
          </w:p>
          <w:p w:rsidR="001305DD" w:rsidRPr="00A94DE8" w:rsidRDefault="001305DD" w:rsidP="001305DD">
            <w:pPr>
              <w:spacing w:after="0" w:line="240" w:lineRule="auto"/>
              <w:jc w:val="both"/>
              <w:rPr>
                <w:rFonts w:asciiTheme="majorHAnsi" w:hAnsiTheme="majorHAnsi" w:cstheme="majorHAnsi"/>
                <w:lang w:val="en-US"/>
              </w:rPr>
            </w:pPr>
            <w:r w:rsidRPr="00A94DE8">
              <w:rPr>
                <w:rFonts w:asciiTheme="majorHAnsi" w:hAnsiTheme="majorHAnsi" w:cstheme="majorHAnsi"/>
              </w:rPr>
              <w:t xml:space="preserve">- Sở Tư pháp; </w:t>
            </w:r>
          </w:p>
          <w:p w:rsidR="001305DD" w:rsidRDefault="001305DD" w:rsidP="001305DD">
            <w:pPr>
              <w:spacing w:after="0" w:line="240" w:lineRule="auto"/>
              <w:jc w:val="both"/>
              <w:rPr>
                <w:rFonts w:asciiTheme="majorHAnsi" w:hAnsiTheme="majorHAnsi" w:cstheme="majorHAnsi"/>
                <w:lang w:val="en-US"/>
              </w:rPr>
            </w:pPr>
            <w:r w:rsidRPr="00A94DE8">
              <w:rPr>
                <w:rFonts w:asciiTheme="majorHAnsi" w:hAnsiTheme="majorHAnsi" w:cstheme="majorHAnsi"/>
              </w:rPr>
              <w:t xml:space="preserve">- UBND các huyện, </w:t>
            </w:r>
            <w:r w:rsidRPr="00A94DE8">
              <w:rPr>
                <w:rFonts w:asciiTheme="majorHAnsi" w:hAnsiTheme="majorHAnsi" w:cstheme="majorHAnsi"/>
                <w:lang w:val="en-US"/>
              </w:rPr>
              <w:t>thị xã, thành phố</w:t>
            </w:r>
            <w:r w:rsidRPr="00A94DE8">
              <w:rPr>
                <w:rFonts w:asciiTheme="majorHAnsi" w:hAnsiTheme="majorHAnsi" w:cstheme="majorHAnsi"/>
              </w:rPr>
              <w:t>;</w:t>
            </w:r>
          </w:p>
          <w:p w:rsidR="00532544" w:rsidRPr="00532544" w:rsidRDefault="00532544" w:rsidP="001305DD">
            <w:pPr>
              <w:spacing w:after="0" w:line="240" w:lineRule="auto"/>
              <w:jc w:val="both"/>
              <w:rPr>
                <w:rFonts w:asciiTheme="majorHAnsi" w:hAnsiTheme="majorHAnsi" w:cstheme="majorHAnsi"/>
                <w:lang w:val="en-US"/>
              </w:rPr>
            </w:pPr>
            <w:r>
              <w:rPr>
                <w:rFonts w:asciiTheme="majorHAnsi" w:hAnsiTheme="majorHAnsi" w:cstheme="majorHAnsi"/>
                <w:lang w:val="en-US"/>
              </w:rPr>
              <w:t>- Tỉnh đoàn;</w:t>
            </w:r>
          </w:p>
          <w:p w:rsidR="00C7037A" w:rsidRPr="00C7037A" w:rsidRDefault="00C7037A" w:rsidP="001305DD">
            <w:pPr>
              <w:spacing w:after="0" w:line="240" w:lineRule="auto"/>
              <w:jc w:val="both"/>
              <w:rPr>
                <w:rFonts w:asciiTheme="majorHAnsi" w:hAnsiTheme="majorHAnsi" w:cstheme="majorHAnsi"/>
                <w:lang w:val="en-US"/>
              </w:rPr>
            </w:pPr>
            <w:r w:rsidRPr="00C7037A">
              <w:rPr>
                <w:rFonts w:asciiTheme="majorHAnsi" w:hAnsiTheme="majorHAnsi" w:cstheme="majorHAnsi"/>
              </w:rPr>
              <w:t xml:space="preserve">- Trung tâm Tin học </w:t>
            </w:r>
            <w:r>
              <w:rPr>
                <w:rFonts w:asciiTheme="majorHAnsi" w:hAnsiTheme="majorHAnsi" w:cstheme="majorHAnsi"/>
                <w:lang w:val="en-US"/>
              </w:rPr>
              <w:t>-</w:t>
            </w:r>
            <w:r w:rsidRPr="00C7037A">
              <w:rPr>
                <w:rFonts w:asciiTheme="majorHAnsi" w:hAnsiTheme="majorHAnsi" w:cstheme="majorHAnsi"/>
              </w:rPr>
              <w:t xml:space="preserve"> Công báo</w:t>
            </w:r>
            <w:r>
              <w:rPr>
                <w:rFonts w:asciiTheme="majorHAnsi" w:hAnsiTheme="majorHAnsi" w:cstheme="majorHAnsi"/>
                <w:lang w:val="en-US"/>
              </w:rPr>
              <w:t xml:space="preserve"> tỉnh;</w:t>
            </w:r>
          </w:p>
          <w:p w:rsidR="001305DD" w:rsidRPr="00A94DE8" w:rsidRDefault="001305DD" w:rsidP="001305DD">
            <w:pPr>
              <w:spacing w:after="0" w:line="240" w:lineRule="auto"/>
              <w:jc w:val="both"/>
              <w:rPr>
                <w:rFonts w:asciiTheme="majorHAnsi" w:eastAsia="Times New Roman" w:hAnsiTheme="majorHAnsi" w:cstheme="majorHAnsi"/>
                <w:sz w:val="28"/>
                <w:szCs w:val="28"/>
                <w:lang w:val="en-US" w:eastAsia="vi-VN"/>
              </w:rPr>
            </w:pPr>
            <w:r w:rsidRPr="00A94DE8">
              <w:rPr>
                <w:rFonts w:asciiTheme="majorHAnsi" w:hAnsiTheme="majorHAnsi" w:cstheme="majorHAnsi"/>
                <w:lang w:val="en-US"/>
              </w:rPr>
              <w:t>- Lưu: VT, K12.</w:t>
            </w:r>
          </w:p>
        </w:tc>
        <w:tc>
          <w:tcPr>
            <w:tcW w:w="4395" w:type="dxa"/>
            <w:shd w:val="clear" w:color="auto" w:fill="FFFFFF"/>
            <w:tcMar>
              <w:top w:w="0" w:type="dxa"/>
              <w:left w:w="108" w:type="dxa"/>
              <w:bottom w:w="0" w:type="dxa"/>
              <w:right w:w="108" w:type="dxa"/>
            </w:tcMar>
            <w:hideMark/>
          </w:tcPr>
          <w:p w:rsidR="0024351E" w:rsidRPr="00A94DE8" w:rsidRDefault="0024351E" w:rsidP="0024351E">
            <w:pPr>
              <w:spacing w:before="120" w:after="0" w:line="264" w:lineRule="auto"/>
              <w:jc w:val="center"/>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b/>
                <w:bCs/>
                <w:sz w:val="28"/>
                <w:szCs w:val="28"/>
                <w:lang w:eastAsia="vi-VN"/>
              </w:rPr>
              <w:t>TM. ỦY BAN NHÂN DÂN</w:t>
            </w:r>
            <w:r w:rsidR="00C7036D">
              <w:rPr>
                <w:rFonts w:asciiTheme="majorHAnsi" w:eastAsia="Times New Roman" w:hAnsiTheme="majorHAnsi" w:cstheme="majorHAnsi"/>
                <w:b/>
                <w:bCs/>
                <w:sz w:val="28"/>
                <w:szCs w:val="28"/>
                <w:lang w:val="en-US" w:eastAsia="vi-VN"/>
              </w:rPr>
              <w:t xml:space="preserve"> TỈNH</w:t>
            </w:r>
            <w:r w:rsidRPr="00A94DE8">
              <w:rPr>
                <w:rFonts w:asciiTheme="majorHAnsi" w:eastAsia="Times New Roman" w:hAnsiTheme="majorHAnsi" w:cstheme="majorHAnsi"/>
                <w:b/>
                <w:bCs/>
                <w:sz w:val="28"/>
                <w:szCs w:val="28"/>
                <w:lang w:eastAsia="vi-VN"/>
              </w:rPr>
              <w:br/>
            </w:r>
          </w:p>
        </w:tc>
      </w:tr>
    </w:tbl>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w:t>
      </w:r>
    </w:p>
    <w:p w:rsidR="0024351E" w:rsidRPr="00A94DE8" w:rsidRDefault="0024351E">
      <w:pPr>
        <w:rPr>
          <w:rFonts w:asciiTheme="majorHAnsi" w:eastAsia="Times New Roman" w:hAnsiTheme="majorHAnsi" w:cstheme="majorHAnsi"/>
          <w:b/>
          <w:bCs/>
          <w:sz w:val="28"/>
          <w:szCs w:val="28"/>
          <w:lang w:eastAsia="vi-VN"/>
        </w:rPr>
      </w:pPr>
      <w:bookmarkStart w:id="9" w:name="loai_2"/>
      <w:r w:rsidRPr="00A94DE8">
        <w:rPr>
          <w:rFonts w:asciiTheme="majorHAnsi" w:eastAsia="Times New Roman" w:hAnsiTheme="majorHAnsi" w:cstheme="majorHAnsi"/>
          <w:b/>
          <w:bCs/>
          <w:sz w:val="28"/>
          <w:szCs w:val="28"/>
          <w:lang w:eastAsia="vi-VN"/>
        </w:rPr>
        <w:br w:type="page"/>
      </w:r>
    </w:p>
    <w:tbl>
      <w:tblPr>
        <w:tblW w:w="9322" w:type="dxa"/>
        <w:tblCellSpacing w:w="0" w:type="dxa"/>
        <w:shd w:val="clear" w:color="auto" w:fill="FFFFFF"/>
        <w:tblCellMar>
          <w:left w:w="0" w:type="dxa"/>
          <w:right w:w="0" w:type="dxa"/>
        </w:tblCellMar>
        <w:tblLook w:val="04A0" w:firstRow="1" w:lastRow="0" w:firstColumn="1" w:lastColumn="0" w:noHBand="0" w:noVBand="1"/>
      </w:tblPr>
      <w:tblGrid>
        <w:gridCol w:w="3348"/>
        <w:gridCol w:w="5974"/>
      </w:tblGrid>
      <w:tr w:rsidR="00A94DE8" w:rsidRPr="00A94DE8" w:rsidTr="00A74BCC">
        <w:trPr>
          <w:tblCellSpacing w:w="0" w:type="dxa"/>
        </w:trPr>
        <w:tc>
          <w:tcPr>
            <w:tcW w:w="3348" w:type="dxa"/>
            <w:shd w:val="clear" w:color="auto" w:fill="FFFFFF"/>
            <w:tcMar>
              <w:top w:w="0" w:type="dxa"/>
              <w:left w:w="108" w:type="dxa"/>
              <w:bottom w:w="0" w:type="dxa"/>
              <w:right w:w="108" w:type="dxa"/>
            </w:tcMar>
            <w:hideMark/>
          </w:tcPr>
          <w:p w:rsidR="0037727B" w:rsidRPr="00A94DE8" w:rsidRDefault="0037727B" w:rsidP="00A74BCC">
            <w:pPr>
              <w:spacing w:after="0" w:line="240" w:lineRule="auto"/>
              <w:jc w:val="center"/>
              <w:rPr>
                <w:rFonts w:asciiTheme="majorHAnsi" w:eastAsia="Times New Roman" w:hAnsiTheme="majorHAnsi" w:cstheme="majorHAnsi"/>
                <w:sz w:val="26"/>
                <w:szCs w:val="26"/>
                <w:lang w:val="en-US" w:eastAsia="vi-VN"/>
              </w:rPr>
            </w:pPr>
            <w:r w:rsidRPr="00A94DE8">
              <w:rPr>
                <w:rFonts w:asciiTheme="majorHAnsi" w:eastAsia="Times New Roman" w:hAnsiTheme="majorHAnsi" w:cstheme="majorHAnsi"/>
                <w:b/>
                <w:bCs/>
                <w:noProof/>
                <w:sz w:val="26"/>
                <w:szCs w:val="26"/>
                <w:lang w:val="en-US"/>
              </w:rPr>
              <w:lastRenderedPageBreak/>
              <mc:AlternateContent>
                <mc:Choice Requires="wps">
                  <w:drawing>
                    <wp:anchor distT="0" distB="0" distL="114300" distR="114300" simplePos="0" relativeHeight="251662336" behindDoc="0" locked="0" layoutInCell="1" allowOverlap="1" wp14:anchorId="5BAD5596" wp14:editId="23B93F86">
                      <wp:simplePos x="0" y="0"/>
                      <wp:positionH relativeFrom="column">
                        <wp:posOffset>717314</wp:posOffset>
                      </wp:positionH>
                      <wp:positionV relativeFrom="paragraph">
                        <wp:posOffset>410700</wp:posOffset>
                      </wp:positionV>
                      <wp:extent cx="5486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548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6.5pt,32.35pt" to="99.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" strokecolor="black [3040]"/>
                  </w:pict>
                </mc:Fallback>
              </mc:AlternateContent>
            </w:r>
            <w:r w:rsidRPr="00A94DE8">
              <w:rPr>
                <w:rFonts w:asciiTheme="majorHAnsi" w:eastAsia="Times New Roman" w:hAnsiTheme="majorHAnsi" w:cstheme="majorHAnsi"/>
                <w:b/>
                <w:bCs/>
                <w:sz w:val="26"/>
                <w:szCs w:val="26"/>
                <w:lang w:eastAsia="vi-VN"/>
              </w:rPr>
              <w:t>ỦY BAN NHÂN DÂN</w:t>
            </w:r>
            <w:r w:rsidRPr="00A94DE8">
              <w:rPr>
                <w:rFonts w:asciiTheme="majorHAnsi" w:eastAsia="Times New Roman" w:hAnsiTheme="majorHAnsi" w:cstheme="majorHAnsi"/>
                <w:b/>
                <w:bCs/>
                <w:sz w:val="26"/>
                <w:szCs w:val="26"/>
                <w:lang w:eastAsia="vi-VN"/>
              </w:rPr>
              <w:br/>
            </w:r>
            <w:r w:rsidRPr="00A94DE8">
              <w:rPr>
                <w:rFonts w:asciiTheme="majorHAnsi" w:eastAsia="Times New Roman" w:hAnsiTheme="majorHAnsi" w:cstheme="majorHAnsi"/>
                <w:b/>
                <w:bCs/>
                <w:sz w:val="26"/>
                <w:szCs w:val="26"/>
                <w:lang w:val="en-US" w:eastAsia="vi-VN"/>
              </w:rPr>
              <w:t>TỈNH BÌNH ĐỊNH</w:t>
            </w:r>
            <w:r w:rsidRPr="00A94DE8">
              <w:rPr>
                <w:rFonts w:asciiTheme="majorHAnsi" w:eastAsia="Times New Roman" w:hAnsiTheme="majorHAnsi" w:cstheme="majorHAnsi"/>
                <w:b/>
                <w:bCs/>
                <w:sz w:val="26"/>
                <w:szCs w:val="26"/>
                <w:lang w:eastAsia="vi-VN"/>
              </w:rPr>
              <w:br/>
            </w:r>
          </w:p>
        </w:tc>
        <w:tc>
          <w:tcPr>
            <w:tcW w:w="5974" w:type="dxa"/>
            <w:shd w:val="clear" w:color="auto" w:fill="FFFFFF"/>
            <w:tcMar>
              <w:top w:w="0" w:type="dxa"/>
              <w:left w:w="108" w:type="dxa"/>
              <w:bottom w:w="0" w:type="dxa"/>
              <w:right w:w="108" w:type="dxa"/>
            </w:tcMar>
            <w:hideMark/>
          </w:tcPr>
          <w:p w:rsidR="0037727B" w:rsidRPr="00A94DE8" w:rsidRDefault="0037727B" w:rsidP="00A74BCC">
            <w:pPr>
              <w:spacing w:after="0" w:line="240" w:lineRule="auto"/>
              <w:jc w:val="center"/>
              <w:rPr>
                <w:rFonts w:asciiTheme="majorHAnsi" w:eastAsia="Times New Roman" w:hAnsiTheme="majorHAnsi" w:cstheme="majorHAnsi"/>
                <w:sz w:val="26"/>
                <w:szCs w:val="26"/>
                <w:lang w:val="en-US" w:eastAsia="vi-VN"/>
              </w:rPr>
            </w:pPr>
            <w:r w:rsidRPr="00A94DE8">
              <w:rPr>
                <w:rFonts w:asciiTheme="majorHAnsi" w:eastAsia="Times New Roman" w:hAnsiTheme="majorHAnsi" w:cstheme="majorHAnsi"/>
                <w:b/>
                <w:bCs/>
                <w:noProof/>
                <w:sz w:val="26"/>
                <w:szCs w:val="26"/>
                <w:lang w:val="en-US"/>
              </w:rPr>
              <mc:AlternateContent>
                <mc:Choice Requires="wps">
                  <w:drawing>
                    <wp:anchor distT="0" distB="0" distL="114300" distR="114300" simplePos="0" relativeHeight="251663360" behindDoc="0" locked="0" layoutInCell="1" allowOverlap="1" wp14:anchorId="14C6BDF7" wp14:editId="27726EBE">
                      <wp:simplePos x="0" y="0"/>
                      <wp:positionH relativeFrom="column">
                        <wp:posOffset>822470</wp:posOffset>
                      </wp:positionH>
                      <wp:positionV relativeFrom="paragraph">
                        <wp:posOffset>410700</wp:posOffset>
                      </wp:positionV>
                      <wp:extent cx="2037806" cy="0"/>
                      <wp:effectExtent l="0" t="0" r="19685" b="19050"/>
                      <wp:wrapNone/>
                      <wp:docPr id="4" name="Straight Connector 4"/>
                      <wp:cNvGraphicFramePr/>
                      <a:graphic xmlns:a="http://schemas.openxmlformats.org/drawingml/2006/main">
                        <a:graphicData uri="http://schemas.microsoft.com/office/word/2010/wordprocessingShape">
                          <wps:wsp>
                            <wps:cNvCnPr/>
                            <wps:spPr>
                              <a:xfrm>
                                <a:off x="0" y="0"/>
                                <a:ext cx="2037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4.75pt,32.35pt" to="225.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j2WtgEAALcDAAAOAAAAZHJzL2Uyb0RvYy54bWysU8GO0zAQvSPxD5bvNGlZLau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" strokecolor="black [3040]"/>
                  </w:pict>
                </mc:Fallback>
              </mc:AlternateContent>
            </w:r>
            <w:r w:rsidRPr="00A94DE8">
              <w:rPr>
                <w:rFonts w:asciiTheme="majorHAnsi" w:eastAsia="Times New Roman" w:hAnsiTheme="majorHAnsi" w:cstheme="majorHAnsi"/>
                <w:b/>
                <w:bCs/>
                <w:sz w:val="26"/>
                <w:szCs w:val="26"/>
                <w:lang w:eastAsia="vi-VN"/>
              </w:rPr>
              <w:t>CỘNG HÒA XÃ HỘI CHỦ NGHĨA VIỆT NAM</w:t>
            </w:r>
            <w:r w:rsidRPr="00A94DE8">
              <w:rPr>
                <w:rFonts w:asciiTheme="majorHAnsi" w:eastAsia="Times New Roman" w:hAnsiTheme="majorHAnsi" w:cstheme="majorHAnsi"/>
                <w:b/>
                <w:bCs/>
                <w:sz w:val="26"/>
                <w:szCs w:val="26"/>
                <w:lang w:eastAsia="vi-VN"/>
              </w:rPr>
              <w:br/>
              <w:t>Độc lập - Tự do - Hạnh phúc</w:t>
            </w:r>
            <w:r w:rsidRPr="00A94DE8">
              <w:rPr>
                <w:rFonts w:asciiTheme="majorHAnsi" w:eastAsia="Times New Roman" w:hAnsiTheme="majorHAnsi" w:cstheme="majorHAnsi"/>
                <w:b/>
                <w:bCs/>
                <w:sz w:val="26"/>
                <w:szCs w:val="26"/>
                <w:lang w:eastAsia="vi-VN"/>
              </w:rPr>
              <w:br/>
            </w:r>
          </w:p>
        </w:tc>
      </w:tr>
      <w:tr w:rsidR="00A94DE8" w:rsidRPr="00A94DE8" w:rsidTr="00A74BCC">
        <w:trPr>
          <w:tblCellSpacing w:w="0" w:type="dxa"/>
        </w:trPr>
        <w:tc>
          <w:tcPr>
            <w:tcW w:w="3348" w:type="dxa"/>
            <w:shd w:val="clear" w:color="auto" w:fill="FFFFFF"/>
            <w:tcMar>
              <w:top w:w="0" w:type="dxa"/>
              <w:left w:w="108" w:type="dxa"/>
              <w:bottom w:w="0" w:type="dxa"/>
              <w:right w:w="108" w:type="dxa"/>
            </w:tcMar>
            <w:hideMark/>
          </w:tcPr>
          <w:p w:rsidR="0037727B" w:rsidRPr="00A94DE8" w:rsidRDefault="0037727B" w:rsidP="00A74BCC">
            <w:pPr>
              <w:spacing w:after="0" w:line="234" w:lineRule="atLeast"/>
              <w:rPr>
                <w:rFonts w:asciiTheme="majorHAnsi" w:eastAsia="Times New Roman" w:hAnsiTheme="majorHAnsi" w:cstheme="majorHAnsi"/>
                <w:sz w:val="28"/>
                <w:szCs w:val="28"/>
                <w:lang w:val="en-US" w:eastAsia="vi-VN"/>
              </w:rPr>
            </w:pPr>
          </w:p>
        </w:tc>
        <w:tc>
          <w:tcPr>
            <w:tcW w:w="5974" w:type="dxa"/>
            <w:shd w:val="clear" w:color="auto" w:fill="FFFFFF"/>
            <w:tcMar>
              <w:top w:w="0" w:type="dxa"/>
              <w:left w:w="108" w:type="dxa"/>
              <w:bottom w:w="0" w:type="dxa"/>
              <w:right w:w="108" w:type="dxa"/>
            </w:tcMar>
            <w:hideMark/>
          </w:tcPr>
          <w:p w:rsidR="0037727B" w:rsidRPr="00A94DE8" w:rsidRDefault="0037727B" w:rsidP="0037727B">
            <w:pPr>
              <w:spacing w:after="0" w:line="234" w:lineRule="atLeast"/>
              <w:rPr>
                <w:rFonts w:asciiTheme="majorHAnsi" w:eastAsia="Times New Roman" w:hAnsiTheme="majorHAnsi" w:cstheme="majorHAnsi"/>
                <w:sz w:val="28"/>
                <w:szCs w:val="28"/>
                <w:lang w:val="en-US" w:eastAsia="vi-VN"/>
              </w:rPr>
            </w:pPr>
          </w:p>
        </w:tc>
      </w:tr>
    </w:tbl>
    <w:p w:rsidR="0034763B" w:rsidRPr="00A94DE8" w:rsidRDefault="0034763B" w:rsidP="0037727B">
      <w:pPr>
        <w:shd w:val="clear" w:color="auto" w:fill="FFFFFF"/>
        <w:spacing w:after="0" w:line="240" w:lineRule="auto"/>
        <w:jc w:val="center"/>
        <w:rPr>
          <w:rFonts w:asciiTheme="majorHAnsi" w:eastAsia="Times New Roman" w:hAnsiTheme="majorHAnsi" w:cstheme="majorHAnsi"/>
          <w:b/>
          <w:bCs/>
          <w:sz w:val="28"/>
          <w:szCs w:val="28"/>
          <w:lang w:eastAsia="vi-VN"/>
        </w:rPr>
      </w:pPr>
    </w:p>
    <w:p w:rsidR="0034763B" w:rsidRPr="00A94DE8" w:rsidRDefault="0034763B" w:rsidP="0037727B">
      <w:pPr>
        <w:shd w:val="clear" w:color="auto" w:fill="FFFFFF"/>
        <w:spacing w:after="0" w:line="240" w:lineRule="auto"/>
        <w:jc w:val="center"/>
        <w:rPr>
          <w:rFonts w:asciiTheme="majorHAnsi" w:eastAsia="Times New Roman" w:hAnsiTheme="majorHAnsi" w:cstheme="majorHAnsi"/>
          <w:b/>
          <w:bCs/>
          <w:sz w:val="28"/>
          <w:szCs w:val="28"/>
          <w:lang w:eastAsia="vi-VN"/>
        </w:rPr>
      </w:pPr>
    </w:p>
    <w:p w:rsidR="0024351E" w:rsidRPr="00A94DE8" w:rsidRDefault="0024351E" w:rsidP="0037727B">
      <w:pPr>
        <w:shd w:val="clear" w:color="auto" w:fill="FFFFFF"/>
        <w:spacing w:after="0" w:line="240" w:lineRule="auto"/>
        <w:jc w:val="center"/>
        <w:rPr>
          <w:rFonts w:asciiTheme="majorHAnsi" w:eastAsia="Times New Roman" w:hAnsiTheme="majorHAnsi" w:cstheme="majorHAnsi"/>
          <w:sz w:val="28"/>
          <w:szCs w:val="28"/>
          <w:lang w:eastAsia="vi-VN"/>
        </w:rPr>
      </w:pPr>
      <w:r w:rsidRPr="00A94DE8">
        <w:rPr>
          <w:rFonts w:asciiTheme="majorHAnsi" w:eastAsia="Times New Roman" w:hAnsiTheme="majorHAnsi" w:cstheme="majorHAnsi"/>
          <w:b/>
          <w:bCs/>
          <w:sz w:val="28"/>
          <w:szCs w:val="28"/>
          <w:lang w:eastAsia="vi-VN"/>
        </w:rPr>
        <w:t>QUY ĐỊNH</w:t>
      </w:r>
      <w:bookmarkEnd w:id="9"/>
    </w:p>
    <w:p w:rsidR="00AA73CA" w:rsidRPr="00A94DE8" w:rsidRDefault="0024351E" w:rsidP="0037727B">
      <w:pPr>
        <w:shd w:val="clear" w:color="auto" w:fill="FFFFFF"/>
        <w:spacing w:after="0" w:line="240" w:lineRule="auto"/>
        <w:jc w:val="center"/>
        <w:rPr>
          <w:rFonts w:asciiTheme="majorHAnsi" w:eastAsia="Times New Roman" w:hAnsiTheme="majorHAnsi" w:cstheme="majorHAnsi"/>
          <w:i/>
          <w:iCs/>
          <w:sz w:val="28"/>
          <w:szCs w:val="28"/>
          <w:lang w:val="en-US" w:eastAsia="vi-VN"/>
        </w:rPr>
      </w:pPr>
      <w:r w:rsidRPr="00A94DE8">
        <w:rPr>
          <w:rFonts w:asciiTheme="majorHAnsi" w:eastAsia="Times New Roman" w:hAnsiTheme="majorHAnsi" w:cstheme="majorHAnsi"/>
          <w:b/>
          <w:sz w:val="28"/>
          <w:szCs w:val="28"/>
          <w:lang w:val="en-US" w:eastAsia="vi-VN"/>
        </w:rPr>
        <w:t>Quản lý nhà nước về thanh niên</w:t>
      </w:r>
      <w:r w:rsidR="0031661A" w:rsidRPr="00A94DE8">
        <w:rPr>
          <w:rFonts w:asciiTheme="majorHAnsi" w:eastAsia="Times New Roman" w:hAnsiTheme="majorHAnsi" w:cstheme="majorHAnsi"/>
          <w:b/>
          <w:sz w:val="28"/>
          <w:szCs w:val="28"/>
          <w:lang w:val="en-US" w:eastAsia="vi-VN"/>
        </w:rPr>
        <w:t xml:space="preserve"> trên địa bàn tỉnh Bình Định</w:t>
      </w:r>
      <w:r w:rsidRPr="00A94DE8">
        <w:rPr>
          <w:rFonts w:asciiTheme="majorHAnsi" w:eastAsia="Times New Roman" w:hAnsiTheme="majorHAnsi" w:cstheme="majorHAnsi"/>
          <w:sz w:val="28"/>
          <w:szCs w:val="28"/>
          <w:lang w:eastAsia="vi-VN"/>
        </w:rPr>
        <w:br/>
      </w:r>
      <w:r w:rsidRPr="00A94DE8">
        <w:rPr>
          <w:rFonts w:asciiTheme="majorHAnsi" w:eastAsia="Times New Roman" w:hAnsiTheme="majorHAnsi" w:cstheme="majorHAnsi"/>
          <w:i/>
          <w:iCs/>
          <w:sz w:val="28"/>
          <w:szCs w:val="28"/>
          <w:lang w:eastAsia="vi-VN"/>
        </w:rPr>
        <w:t>(</w:t>
      </w:r>
      <w:r w:rsidR="00AA73CA" w:rsidRPr="00A94DE8">
        <w:rPr>
          <w:rFonts w:asciiTheme="majorHAnsi" w:eastAsia="Times New Roman" w:hAnsiTheme="majorHAnsi" w:cstheme="majorHAnsi"/>
          <w:i/>
          <w:iCs/>
          <w:sz w:val="28"/>
          <w:szCs w:val="28"/>
          <w:lang w:val="en-US" w:eastAsia="vi-VN"/>
        </w:rPr>
        <w:t>K</w:t>
      </w:r>
      <w:r w:rsidRPr="00A94DE8">
        <w:rPr>
          <w:rFonts w:asciiTheme="majorHAnsi" w:eastAsia="Times New Roman" w:hAnsiTheme="majorHAnsi" w:cstheme="majorHAnsi"/>
          <w:i/>
          <w:iCs/>
          <w:sz w:val="28"/>
          <w:szCs w:val="28"/>
          <w:lang w:eastAsia="vi-VN"/>
        </w:rPr>
        <w:t xml:space="preserve">èm theo Quyết định số </w:t>
      </w:r>
      <w:r w:rsidR="00AA73CA" w:rsidRPr="00A94DE8">
        <w:rPr>
          <w:rFonts w:asciiTheme="majorHAnsi" w:eastAsia="Times New Roman" w:hAnsiTheme="majorHAnsi" w:cstheme="majorHAnsi"/>
          <w:i/>
          <w:iCs/>
          <w:sz w:val="28"/>
          <w:szCs w:val="28"/>
          <w:lang w:val="en-US" w:eastAsia="vi-VN"/>
        </w:rPr>
        <w:t xml:space="preserve">    </w:t>
      </w:r>
      <w:r w:rsidRPr="00A94DE8">
        <w:rPr>
          <w:rFonts w:asciiTheme="majorHAnsi" w:eastAsia="Times New Roman" w:hAnsiTheme="majorHAnsi" w:cstheme="majorHAnsi"/>
          <w:i/>
          <w:iCs/>
          <w:sz w:val="28"/>
          <w:szCs w:val="28"/>
          <w:lang w:eastAsia="vi-VN"/>
        </w:rPr>
        <w:t>/202</w:t>
      </w:r>
      <w:r w:rsidR="00AA73CA" w:rsidRPr="00A94DE8">
        <w:rPr>
          <w:rFonts w:asciiTheme="majorHAnsi" w:eastAsia="Times New Roman" w:hAnsiTheme="majorHAnsi" w:cstheme="majorHAnsi"/>
          <w:i/>
          <w:iCs/>
          <w:sz w:val="28"/>
          <w:szCs w:val="28"/>
          <w:lang w:val="en-US" w:eastAsia="vi-VN"/>
        </w:rPr>
        <w:t>2</w:t>
      </w:r>
      <w:r w:rsidRPr="00A94DE8">
        <w:rPr>
          <w:rFonts w:asciiTheme="majorHAnsi" w:eastAsia="Times New Roman" w:hAnsiTheme="majorHAnsi" w:cstheme="majorHAnsi"/>
          <w:i/>
          <w:iCs/>
          <w:sz w:val="28"/>
          <w:szCs w:val="28"/>
          <w:lang w:eastAsia="vi-VN"/>
        </w:rPr>
        <w:t xml:space="preserve">/QĐ-UBND ngày </w:t>
      </w:r>
      <w:r w:rsidR="00AA73CA" w:rsidRPr="00A94DE8">
        <w:rPr>
          <w:rFonts w:asciiTheme="majorHAnsi" w:eastAsia="Times New Roman" w:hAnsiTheme="majorHAnsi" w:cstheme="majorHAnsi"/>
          <w:i/>
          <w:iCs/>
          <w:sz w:val="28"/>
          <w:szCs w:val="28"/>
          <w:lang w:val="en-US" w:eastAsia="vi-VN"/>
        </w:rPr>
        <w:t xml:space="preserve">    /</w:t>
      </w:r>
      <w:r w:rsidR="0034763B" w:rsidRPr="00A94DE8">
        <w:rPr>
          <w:rFonts w:asciiTheme="majorHAnsi" w:eastAsia="Times New Roman" w:hAnsiTheme="majorHAnsi" w:cstheme="majorHAnsi"/>
          <w:i/>
          <w:iCs/>
          <w:sz w:val="28"/>
          <w:szCs w:val="28"/>
          <w:lang w:eastAsia="vi-VN"/>
        </w:rPr>
        <w:t xml:space="preserve">      </w:t>
      </w:r>
      <w:r w:rsidR="00AA73CA" w:rsidRPr="00A94DE8">
        <w:rPr>
          <w:rFonts w:asciiTheme="majorHAnsi" w:eastAsia="Times New Roman" w:hAnsiTheme="majorHAnsi" w:cstheme="majorHAnsi"/>
          <w:i/>
          <w:iCs/>
          <w:sz w:val="28"/>
          <w:szCs w:val="28"/>
          <w:lang w:val="en-US" w:eastAsia="vi-VN"/>
        </w:rPr>
        <w:t>/</w:t>
      </w:r>
      <w:r w:rsidRPr="00A94DE8">
        <w:rPr>
          <w:rFonts w:asciiTheme="majorHAnsi" w:eastAsia="Times New Roman" w:hAnsiTheme="majorHAnsi" w:cstheme="majorHAnsi"/>
          <w:i/>
          <w:iCs/>
          <w:sz w:val="28"/>
          <w:szCs w:val="28"/>
          <w:lang w:eastAsia="vi-VN"/>
        </w:rPr>
        <w:t>202</w:t>
      </w:r>
      <w:r w:rsidR="00AA73CA" w:rsidRPr="00A94DE8">
        <w:rPr>
          <w:rFonts w:asciiTheme="majorHAnsi" w:eastAsia="Times New Roman" w:hAnsiTheme="majorHAnsi" w:cstheme="majorHAnsi"/>
          <w:i/>
          <w:iCs/>
          <w:sz w:val="28"/>
          <w:szCs w:val="28"/>
          <w:lang w:val="en-US" w:eastAsia="vi-VN"/>
        </w:rPr>
        <w:t>2</w:t>
      </w:r>
      <w:r w:rsidRPr="00A94DE8">
        <w:rPr>
          <w:rFonts w:asciiTheme="majorHAnsi" w:eastAsia="Times New Roman" w:hAnsiTheme="majorHAnsi" w:cstheme="majorHAnsi"/>
          <w:i/>
          <w:iCs/>
          <w:sz w:val="28"/>
          <w:szCs w:val="28"/>
          <w:lang w:eastAsia="vi-VN"/>
        </w:rPr>
        <w:t xml:space="preserve"> </w:t>
      </w:r>
    </w:p>
    <w:p w:rsidR="0024351E" w:rsidRPr="00A94DE8" w:rsidRDefault="0024351E" w:rsidP="0037727B">
      <w:pPr>
        <w:shd w:val="clear" w:color="auto" w:fill="FFFFFF"/>
        <w:spacing w:after="0" w:line="240" w:lineRule="auto"/>
        <w:jc w:val="center"/>
        <w:rPr>
          <w:rFonts w:asciiTheme="majorHAnsi" w:eastAsia="Times New Roman" w:hAnsiTheme="majorHAnsi" w:cstheme="majorHAnsi"/>
          <w:sz w:val="28"/>
          <w:szCs w:val="28"/>
          <w:lang w:eastAsia="vi-VN"/>
        </w:rPr>
      </w:pPr>
      <w:r w:rsidRPr="00A94DE8">
        <w:rPr>
          <w:rFonts w:asciiTheme="majorHAnsi" w:eastAsia="Times New Roman" w:hAnsiTheme="majorHAnsi" w:cstheme="majorHAnsi"/>
          <w:i/>
          <w:iCs/>
          <w:sz w:val="28"/>
          <w:szCs w:val="28"/>
          <w:lang w:eastAsia="vi-VN"/>
        </w:rPr>
        <w:t xml:space="preserve">của Ủy ban nhân dân </w:t>
      </w:r>
      <w:r w:rsidRPr="00A94DE8">
        <w:rPr>
          <w:rFonts w:asciiTheme="majorHAnsi" w:eastAsia="Times New Roman" w:hAnsiTheme="majorHAnsi" w:cstheme="majorHAnsi"/>
          <w:i/>
          <w:iCs/>
          <w:sz w:val="28"/>
          <w:szCs w:val="28"/>
          <w:lang w:val="en-US" w:eastAsia="vi-VN"/>
        </w:rPr>
        <w:t>tỉnh</w:t>
      </w:r>
      <w:r w:rsidRPr="00A94DE8">
        <w:rPr>
          <w:rFonts w:asciiTheme="majorHAnsi" w:eastAsia="Times New Roman" w:hAnsiTheme="majorHAnsi" w:cstheme="majorHAnsi"/>
          <w:i/>
          <w:iCs/>
          <w:sz w:val="28"/>
          <w:szCs w:val="28"/>
          <w:lang w:eastAsia="vi-VN"/>
        </w:rPr>
        <w:t>)</w:t>
      </w:r>
    </w:p>
    <w:p w:rsidR="0024351E" w:rsidRPr="00A94DE8" w:rsidRDefault="0024351E" w:rsidP="0024351E">
      <w:pPr>
        <w:shd w:val="clear" w:color="auto" w:fill="FFFFFF"/>
        <w:spacing w:before="120" w:after="0" w:line="264" w:lineRule="auto"/>
        <w:jc w:val="center"/>
        <w:rPr>
          <w:rFonts w:asciiTheme="majorHAnsi" w:eastAsia="Times New Roman" w:hAnsiTheme="majorHAnsi" w:cstheme="majorHAnsi"/>
          <w:b/>
          <w:bCs/>
          <w:sz w:val="28"/>
          <w:szCs w:val="28"/>
          <w:lang w:val="en-US" w:eastAsia="vi-VN"/>
        </w:rPr>
      </w:pPr>
      <w:bookmarkStart w:id="10" w:name="chuong_1"/>
    </w:p>
    <w:p w:rsidR="0024351E" w:rsidRPr="00A94DE8" w:rsidRDefault="0024351E" w:rsidP="00A94DE8">
      <w:pPr>
        <w:shd w:val="clear" w:color="auto" w:fill="FFFFFF"/>
        <w:spacing w:after="0" w:line="240" w:lineRule="auto"/>
        <w:jc w:val="center"/>
        <w:rPr>
          <w:rFonts w:asciiTheme="majorHAnsi" w:eastAsia="Times New Roman" w:hAnsiTheme="majorHAnsi" w:cstheme="majorHAnsi"/>
          <w:sz w:val="28"/>
          <w:szCs w:val="28"/>
          <w:lang w:eastAsia="vi-VN"/>
        </w:rPr>
      </w:pPr>
      <w:r w:rsidRPr="00A94DE8">
        <w:rPr>
          <w:rFonts w:asciiTheme="majorHAnsi" w:eastAsia="Times New Roman" w:hAnsiTheme="majorHAnsi" w:cstheme="majorHAnsi"/>
          <w:b/>
          <w:bCs/>
          <w:sz w:val="28"/>
          <w:szCs w:val="28"/>
          <w:lang w:eastAsia="vi-VN"/>
        </w:rPr>
        <w:t>Chương I</w:t>
      </w:r>
      <w:bookmarkEnd w:id="10"/>
    </w:p>
    <w:p w:rsidR="0024351E" w:rsidRPr="00A94DE8" w:rsidRDefault="0024351E" w:rsidP="00A94DE8">
      <w:pPr>
        <w:shd w:val="clear" w:color="auto" w:fill="FFFFFF"/>
        <w:spacing w:after="0" w:line="240" w:lineRule="auto"/>
        <w:jc w:val="center"/>
        <w:rPr>
          <w:rFonts w:asciiTheme="majorHAnsi" w:eastAsia="Times New Roman" w:hAnsiTheme="majorHAnsi" w:cstheme="majorHAnsi"/>
          <w:sz w:val="28"/>
          <w:szCs w:val="28"/>
          <w:lang w:eastAsia="vi-VN"/>
        </w:rPr>
      </w:pPr>
      <w:bookmarkStart w:id="11" w:name="chuong_1_name"/>
      <w:r w:rsidRPr="00A94DE8">
        <w:rPr>
          <w:rFonts w:asciiTheme="majorHAnsi" w:eastAsia="Times New Roman" w:hAnsiTheme="majorHAnsi" w:cstheme="majorHAnsi"/>
          <w:b/>
          <w:bCs/>
          <w:sz w:val="28"/>
          <w:szCs w:val="28"/>
          <w:lang w:eastAsia="vi-VN"/>
        </w:rPr>
        <w:t>NHỮNG QUY ĐỊNH CHUNG</w:t>
      </w:r>
      <w:bookmarkEnd w:id="11"/>
    </w:p>
    <w:p w:rsidR="0024351E" w:rsidRPr="00C7037A"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bookmarkStart w:id="12" w:name="dieu_1_1"/>
      <w:r w:rsidRPr="00A94DE8">
        <w:rPr>
          <w:rFonts w:asciiTheme="majorHAnsi" w:eastAsia="Times New Roman" w:hAnsiTheme="majorHAnsi" w:cstheme="majorHAnsi"/>
          <w:b/>
          <w:bCs/>
          <w:sz w:val="28"/>
          <w:szCs w:val="28"/>
          <w:lang w:eastAsia="vi-VN"/>
        </w:rPr>
        <w:t>Điều 1. Phạm vi điều chỉnh</w:t>
      </w:r>
      <w:bookmarkEnd w:id="12"/>
      <w:r w:rsidR="00C7037A" w:rsidRPr="00C7037A">
        <w:rPr>
          <w:rFonts w:asciiTheme="majorHAnsi" w:eastAsia="Times New Roman" w:hAnsiTheme="majorHAnsi" w:cstheme="majorHAnsi"/>
          <w:b/>
          <w:bCs/>
          <w:sz w:val="28"/>
          <w:szCs w:val="28"/>
          <w:lang w:eastAsia="vi-VN"/>
        </w:rPr>
        <w:t xml:space="preserve"> </w:t>
      </w:r>
      <w:r w:rsidR="00C7037A" w:rsidRPr="00A94DE8">
        <w:rPr>
          <w:rFonts w:asciiTheme="majorHAnsi" w:eastAsia="Times New Roman" w:hAnsiTheme="majorHAnsi" w:cstheme="majorHAnsi"/>
          <w:b/>
          <w:bCs/>
          <w:sz w:val="28"/>
          <w:szCs w:val="28"/>
          <w:lang w:eastAsia="vi-VN"/>
        </w:rPr>
        <w:t>và đối tượng</w:t>
      </w:r>
      <w:r w:rsidR="00C7037A">
        <w:rPr>
          <w:rFonts w:asciiTheme="majorHAnsi" w:eastAsia="Times New Roman" w:hAnsiTheme="majorHAnsi" w:cstheme="majorHAnsi"/>
          <w:b/>
          <w:bCs/>
          <w:sz w:val="28"/>
          <w:szCs w:val="28"/>
          <w:lang w:val="en-US" w:eastAsia="vi-VN"/>
        </w:rPr>
        <w:t xml:space="preserve"> áp dụng</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1. Phạm vi điều chỉnh</w:t>
      </w:r>
    </w:p>
    <w:p w:rsidR="00EB649A" w:rsidRPr="00A94DE8" w:rsidRDefault="00EB649A" w:rsidP="00EB649A">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Quy định này q</w:t>
      </w:r>
      <w:r w:rsidRPr="00A94DE8">
        <w:rPr>
          <w:rFonts w:asciiTheme="majorHAnsi" w:eastAsia="Times New Roman" w:hAnsiTheme="majorHAnsi" w:cstheme="majorHAnsi"/>
          <w:sz w:val="28"/>
          <w:szCs w:val="28"/>
          <w:lang w:eastAsia="vi-VN"/>
        </w:rPr>
        <w:t>uy định về nguyên tắc, nội dung quản lý nhà nước về thanh niên</w:t>
      </w:r>
      <w:r w:rsidRPr="00A94DE8">
        <w:rPr>
          <w:rFonts w:asciiTheme="majorHAnsi" w:eastAsia="Times New Roman" w:hAnsiTheme="majorHAnsi" w:cstheme="majorHAnsi"/>
          <w:sz w:val="28"/>
          <w:szCs w:val="28"/>
          <w:lang w:val="en-US" w:eastAsia="vi-VN"/>
        </w:rPr>
        <w:t>;</w:t>
      </w:r>
      <w:r>
        <w:rPr>
          <w:rFonts w:asciiTheme="majorHAnsi" w:eastAsia="Times New Roman" w:hAnsiTheme="majorHAnsi" w:cstheme="majorHAnsi"/>
          <w:sz w:val="28"/>
          <w:szCs w:val="28"/>
          <w:lang w:eastAsia="vi-VN"/>
        </w:rPr>
        <w:t xml:space="preserve"> trách nhiệm của các s</w:t>
      </w:r>
      <w:r w:rsidRPr="00A94DE8">
        <w:rPr>
          <w:rFonts w:asciiTheme="majorHAnsi" w:eastAsia="Times New Roman" w:hAnsiTheme="majorHAnsi" w:cstheme="majorHAnsi"/>
          <w:sz w:val="28"/>
          <w:szCs w:val="28"/>
          <w:lang w:eastAsia="vi-VN"/>
        </w:rPr>
        <w:t>ở, ban</w:t>
      </w:r>
      <w:r w:rsidRPr="00A94DE8">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ngành</w:t>
      </w:r>
      <w:r>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Ủy ban nhân dân </w:t>
      </w:r>
      <w:r w:rsidR="00AD709E">
        <w:rPr>
          <w:rFonts w:asciiTheme="majorHAnsi" w:eastAsia="Times New Roman" w:hAnsiTheme="majorHAnsi" w:cstheme="majorHAnsi"/>
          <w:sz w:val="28"/>
          <w:szCs w:val="28"/>
          <w:lang w:val="en-US" w:eastAsia="vi-VN"/>
        </w:rPr>
        <w:t>các</w:t>
      </w:r>
      <w:r w:rsidRPr="00A94DE8">
        <w:rPr>
          <w:rFonts w:asciiTheme="majorHAnsi" w:eastAsia="Times New Roman" w:hAnsiTheme="majorHAnsi" w:cstheme="majorHAnsi"/>
          <w:sz w:val="28"/>
          <w:szCs w:val="28"/>
          <w:lang w:eastAsia="vi-VN"/>
        </w:rPr>
        <w:t xml:space="preserve"> huyện</w:t>
      </w:r>
      <w:r w:rsidR="00AD709E">
        <w:rPr>
          <w:rFonts w:asciiTheme="majorHAnsi" w:eastAsia="Times New Roman" w:hAnsiTheme="majorHAnsi" w:cstheme="majorHAnsi"/>
          <w:sz w:val="28"/>
          <w:szCs w:val="28"/>
          <w:lang w:val="en-US" w:eastAsia="vi-VN"/>
        </w:rPr>
        <w:t>, thị xã, thành phố</w:t>
      </w:r>
      <w:r>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Ủy ban nhân dân </w:t>
      </w:r>
      <w:r w:rsidR="00AD709E">
        <w:rPr>
          <w:rFonts w:asciiTheme="majorHAnsi" w:eastAsia="Times New Roman" w:hAnsiTheme="majorHAnsi" w:cstheme="majorHAnsi"/>
          <w:sz w:val="28"/>
          <w:szCs w:val="28"/>
          <w:lang w:val="en-US" w:eastAsia="vi-VN"/>
        </w:rPr>
        <w:t>các</w:t>
      </w:r>
      <w:r w:rsidRPr="00A94DE8">
        <w:rPr>
          <w:rFonts w:asciiTheme="majorHAnsi" w:eastAsia="Times New Roman" w:hAnsiTheme="majorHAnsi" w:cstheme="majorHAnsi"/>
          <w:sz w:val="28"/>
          <w:szCs w:val="28"/>
          <w:lang w:eastAsia="vi-VN"/>
        </w:rPr>
        <w:t xml:space="preserve"> xã</w:t>
      </w:r>
      <w:r w:rsidR="00AD709E">
        <w:rPr>
          <w:rFonts w:asciiTheme="majorHAnsi" w:eastAsia="Times New Roman" w:hAnsiTheme="majorHAnsi" w:cstheme="majorHAnsi"/>
          <w:sz w:val="28"/>
          <w:szCs w:val="28"/>
          <w:lang w:val="en-US" w:eastAsia="vi-VN"/>
        </w:rPr>
        <w:t>, phường, thị trấn</w:t>
      </w:r>
      <w:r>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w:t>
      </w:r>
      <w:r w:rsidRPr="00A94DE8">
        <w:rPr>
          <w:rFonts w:asciiTheme="majorHAnsi" w:eastAsia="Times New Roman" w:hAnsiTheme="majorHAnsi" w:cstheme="majorHAnsi"/>
          <w:sz w:val="28"/>
          <w:szCs w:val="28"/>
          <w:lang w:val="en-US" w:eastAsia="vi-VN"/>
        </w:rPr>
        <w:t>Ủy ban Mặt trận Tổ quốc Việt Nam</w:t>
      </w:r>
      <w:r>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val="en-US" w:eastAsia="vi-VN"/>
        </w:rPr>
        <w:t xml:space="preserve"> </w:t>
      </w:r>
      <w:r w:rsidRPr="00A94DE8">
        <w:rPr>
          <w:rFonts w:asciiTheme="majorHAnsi" w:eastAsia="Times New Roman" w:hAnsiTheme="majorHAnsi" w:cstheme="majorHAnsi"/>
          <w:sz w:val="28"/>
          <w:szCs w:val="28"/>
          <w:lang w:eastAsia="vi-VN"/>
        </w:rPr>
        <w:t xml:space="preserve">các </w:t>
      </w:r>
      <w:r w:rsidRPr="00A94DE8">
        <w:rPr>
          <w:rFonts w:asciiTheme="majorHAnsi" w:eastAsia="Times New Roman" w:hAnsiTheme="majorHAnsi" w:cstheme="majorHAnsi"/>
          <w:sz w:val="28"/>
          <w:szCs w:val="28"/>
          <w:lang w:val="en-US" w:eastAsia="vi-VN"/>
        </w:rPr>
        <w:t xml:space="preserve">tổ chức chính trị </w:t>
      </w:r>
      <w:r w:rsidRPr="00A94DE8">
        <w:rPr>
          <w:rFonts w:asciiTheme="majorHAnsi" w:eastAsia="Times New Roman" w:hAnsiTheme="majorHAnsi" w:cstheme="majorHAnsi"/>
          <w:sz w:val="28"/>
          <w:szCs w:val="28"/>
          <w:lang w:eastAsia="vi-VN"/>
        </w:rPr>
        <w:t>- xã hội</w:t>
      </w:r>
      <w:r w:rsidR="00E54A3A">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val="en-US" w:eastAsia="vi-VN"/>
        </w:rPr>
        <w:t xml:space="preserve"> đơn vị sự nghiệp</w:t>
      </w:r>
      <w:r w:rsidR="00E54A3A">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val="en-US" w:eastAsia="vi-VN"/>
        </w:rPr>
        <w:t xml:space="preserve"> đơn vị </w:t>
      </w:r>
      <w:r w:rsidRPr="00A94DE8">
        <w:rPr>
          <w:rFonts w:asciiTheme="majorHAnsi" w:eastAsia="Times New Roman" w:hAnsiTheme="majorHAnsi" w:cstheme="majorHAnsi"/>
          <w:sz w:val="28"/>
          <w:szCs w:val="28"/>
          <w:lang w:eastAsia="vi-VN"/>
        </w:rPr>
        <w:t>vũ trang nhân dân</w:t>
      </w:r>
      <w:r w:rsidRPr="00A94DE8">
        <w:rPr>
          <w:rFonts w:asciiTheme="majorHAnsi" w:eastAsia="Times New Roman" w:hAnsiTheme="majorHAnsi" w:cstheme="majorHAnsi"/>
          <w:sz w:val="28"/>
          <w:szCs w:val="28"/>
          <w:lang w:val="en-US" w:eastAsia="vi-VN"/>
        </w:rPr>
        <w:t xml:space="preserve"> </w:t>
      </w:r>
      <w:r w:rsidRPr="00A94DE8">
        <w:rPr>
          <w:rFonts w:asciiTheme="majorHAnsi" w:eastAsia="Times New Roman" w:hAnsiTheme="majorHAnsi" w:cstheme="majorHAnsi"/>
          <w:sz w:val="28"/>
          <w:szCs w:val="28"/>
          <w:lang w:eastAsia="vi-VN"/>
        </w:rPr>
        <w:t>và các tổ chức</w:t>
      </w:r>
      <w:r w:rsidRPr="00A94DE8">
        <w:rPr>
          <w:rFonts w:asciiTheme="majorHAnsi" w:eastAsia="Times New Roman" w:hAnsiTheme="majorHAnsi" w:cstheme="majorHAnsi"/>
          <w:sz w:val="28"/>
          <w:szCs w:val="28"/>
          <w:lang w:val="en-US" w:eastAsia="vi-VN"/>
        </w:rPr>
        <w:t>, cá nhân có liên quan</w:t>
      </w:r>
      <w:r w:rsidRPr="00A94DE8">
        <w:rPr>
          <w:rFonts w:asciiTheme="majorHAnsi" w:eastAsia="Times New Roman" w:hAnsiTheme="majorHAnsi" w:cstheme="majorHAnsi"/>
          <w:sz w:val="28"/>
          <w:szCs w:val="28"/>
          <w:lang w:eastAsia="vi-VN"/>
        </w:rPr>
        <w:t xml:space="preserve"> đối với công tác quản lý nhà nước về thanh niên trên địa bàn </w:t>
      </w:r>
      <w:r w:rsidRPr="00A94DE8">
        <w:rPr>
          <w:rFonts w:asciiTheme="majorHAnsi" w:eastAsia="Times New Roman" w:hAnsiTheme="majorHAnsi" w:cstheme="majorHAnsi"/>
          <w:sz w:val="28"/>
          <w:szCs w:val="28"/>
          <w:lang w:val="en-US" w:eastAsia="vi-VN"/>
        </w:rPr>
        <w:t>tỉnh Bình Định</w:t>
      </w:r>
      <w:r w:rsidRPr="00A94DE8">
        <w:rPr>
          <w:rFonts w:asciiTheme="majorHAnsi" w:eastAsia="Times New Roman" w:hAnsiTheme="majorHAnsi" w:cstheme="majorHAnsi"/>
          <w:sz w:val="28"/>
          <w:szCs w:val="28"/>
          <w:lang w:eastAsia="vi-VN"/>
        </w:rPr>
        <w:t>.</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t xml:space="preserve">2. Đối tượng </w:t>
      </w:r>
      <w:r w:rsidR="0031661A" w:rsidRPr="00A94DE8">
        <w:rPr>
          <w:rFonts w:asciiTheme="majorHAnsi" w:eastAsia="Times New Roman" w:hAnsiTheme="majorHAnsi" w:cstheme="majorHAnsi"/>
          <w:sz w:val="28"/>
          <w:szCs w:val="28"/>
          <w:lang w:val="en-US" w:eastAsia="vi-VN"/>
        </w:rPr>
        <w:t>áp dụng</w:t>
      </w:r>
    </w:p>
    <w:p w:rsidR="0024351E" w:rsidRPr="00A94DE8" w:rsidRDefault="00F5799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Quy định</w:t>
      </w:r>
      <w:r w:rsidR="0060630E" w:rsidRPr="00A94DE8">
        <w:rPr>
          <w:rFonts w:asciiTheme="majorHAnsi" w:eastAsia="Times New Roman" w:hAnsiTheme="majorHAnsi" w:cstheme="majorHAnsi"/>
          <w:sz w:val="28"/>
          <w:szCs w:val="28"/>
          <w:lang w:val="en-US" w:eastAsia="vi-VN"/>
        </w:rPr>
        <w:t xml:space="preserve"> </w:t>
      </w:r>
      <w:r w:rsidRPr="00A94DE8">
        <w:rPr>
          <w:rFonts w:asciiTheme="majorHAnsi" w:eastAsia="Times New Roman" w:hAnsiTheme="majorHAnsi" w:cstheme="majorHAnsi"/>
          <w:sz w:val="28"/>
          <w:szCs w:val="28"/>
          <w:lang w:eastAsia="vi-VN"/>
        </w:rPr>
        <w:t xml:space="preserve">này áp dụng đối với </w:t>
      </w:r>
      <w:r w:rsidRPr="00A94DE8">
        <w:rPr>
          <w:rFonts w:asciiTheme="majorHAnsi" w:eastAsia="Times New Roman" w:hAnsiTheme="majorHAnsi" w:cstheme="majorHAnsi"/>
          <w:sz w:val="28"/>
          <w:szCs w:val="28"/>
          <w:lang w:val="en-US" w:eastAsia="vi-VN"/>
        </w:rPr>
        <w:t xml:space="preserve">các </w:t>
      </w:r>
      <w:r w:rsidRPr="00A94DE8">
        <w:rPr>
          <w:rFonts w:asciiTheme="majorHAnsi" w:eastAsia="Times New Roman" w:hAnsiTheme="majorHAnsi" w:cstheme="majorHAnsi"/>
          <w:sz w:val="28"/>
          <w:szCs w:val="28"/>
          <w:lang w:eastAsia="vi-VN"/>
        </w:rPr>
        <w:t>cơ quan nhà nước</w:t>
      </w:r>
      <w:r w:rsidR="0031661A" w:rsidRPr="00A94DE8">
        <w:rPr>
          <w:rFonts w:asciiTheme="majorHAnsi" w:eastAsia="Times New Roman" w:hAnsiTheme="majorHAnsi" w:cstheme="majorHAnsi"/>
          <w:sz w:val="28"/>
          <w:szCs w:val="28"/>
          <w:lang w:val="en-US" w:eastAsia="vi-VN"/>
        </w:rPr>
        <w:t xml:space="preserve"> của tỉnh</w:t>
      </w:r>
      <w:r w:rsidRPr="00A94DE8">
        <w:rPr>
          <w:rFonts w:asciiTheme="majorHAnsi" w:eastAsia="Times New Roman" w:hAnsiTheme="majorHAnsi" w:cstheme="majorHAnsi"/>
          <w:sz w:val="28"/>
          <w:szCs w:val="28"/>
          <w:lang w:eastAsia="vi-VN"/>
        </w:rPr>
        <w:t xml:space="preserve">, </w:t>
      </w:r>
      <w:r w:rsidRPr="00AD709E">
        <w:rPr>
          <w:rFonts w:asciiTheme="majorHAnsi" w:eastAsia="Times New Roman" w:hAnsiTheme="majorHAnsi" w:cstheme="majorHAnsi"/>
          <w:sz w:val="28"/>
          <w:szCs w:val="28"/>
          <w:lang w:eastAsia="vi-VN"/>
        </w:rPr>
        <w:t xml:space="preserve">các </w:t>
      </w:r>
      <w:r w:rsidRPr="00AD709E">
        <w:rPr>
          <w:rFonts w:asciiTheme="majorHAnsi" w:eastAsia="Times New Roman" w:hAnsiTheme="majorHAnsi" w:cstheme="majorHAnsi"/>
          <w:sz w:val="28"/>
          <w:szCs w:val="28"/>
          <w:lang w:val="en-US" w:eastAsia="vi-VN"/>
        </w:rPr>
        <w:t>tổ chức</w:t>
      </w:r>
      <w:r w:rsidR="00AD709E" w:rsidRPr="00AD709E">
        <w:rPr>
          <w:rFonts w:asciiTheme="majorHAnsi" w:eastAsia="Times New Roman" w:hAnsiTheme="majorHAnsi" w:cstheme="majorHAnsi"/>
          <w:sz w:val="28"/>
          <w:szCs w:val="28"/>
          <w:lang w:val="en-US" w:eastAsia="vi-VN"/>
        </w:rPr>
        <w:t xml:space="preserve"> chính trị - xã hội</w:t>
      </w:r>
      <w:r w:rsidR="00176EFC">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val="en-US" w:eastAsia="vi-VN"/>
        </w:rPr>
        <w:t xml:space="preserve"> đơn vị sự nghiệp, đơn vị </w:t>
      </w:r>
      <w:r w:rsidRPr="00A94DE8">
        <w:rPr>
          <w:rFonts w:asciiTheme="majorHAnsi" w:eastAsia="Times New Roman" w:hAnsiTheme="majorHAnsi" w:cstheme="majorHAnsi"/>
          <w:sz w:val="28"/>
          <w:szCs w:val="28"/>
          <w:lang w:eastAsia="vi-VN"/>
        </w:rPr>
        <w:t>vũ trang nhân dân và cá nhân có</w:t>
      </w:r>
      <w:r w:rsidRPr="00A94DE8">
        <w:rPr>
          <w:rFonts w:asciiTheme="majorHAnsi" w:eastAsia="Times New Roman" w:hAnsiTheme="majorHAnsi" w:cstheme="majorHAnsi"/>
          <w:sz w:val="28"/>
          <w:szCs w:val="28"/>
          <w:lang w:val="en-US" w:eastAsia="vi-VN"/>
        </w:rPr>
        <w:t xml:space="preserve"> </w:t>
      </w:r>
      <w:r w:rsidRPr="00A94DE8">
        <w:rPr>
          <w:rFonts w:asciiTheme="majorHAnsi" w:eastAsia="Times New Roman" w:hAnsiTheme="majorHAnsi" w:cstheme="majorHAnsi"/>
          <w:sz w:val="28"/>
          <w:szCs w:val="28"/>
          <w:lang w:eastAsia="vi-VN"/>
        </w:rPr>
        <w:t xml:space="preserve">liên quan đến việc tổ chức, quản lý </w:t>
      </w:r>
      <w:r w:rsidRPr="00A94DE8">
        <w:rPr>
          <w:rFonts w:asciiTheme="majorHAnsi" w:eastAsia="Times New Roman" w:hAnsiTheme="majorHAnsi" w:cstheme="majorHAnsi"/>
          <w:sz w:val="28"/>
          <w:szCs w:val="28"/>
          <w:lang w:val="en-US" w:eastAsia="vi-VN"/>
        </w:rPr>
        <w:t xml:space="preserve">nhà nước về thanh niên </w:t>
      </w:r>
      <w:r w:rsidRPr="00A94DE8">
        <w:rPr>
          <w:rFonts w:asciiTheme="majorHAnsi" w:eastAsia="Times New Roman" w:hAnsiTheme="majorHAnsi" w:cstheme="majorHAnsi"/>
          <w:sz w:val="28"/>
          <w:szCs w:val="28"/>
          <w:lang w:eastAsia="vi-VN"/>
        </w:rPr>
        <w:t xml:space="preserve">Việt Nam trên địa bàn tỉnh </w:t>
      </w:r>
      <w:r w:rsidRPr="00A94DE8">
        <w:rPr>
          <w:rFonts w:asciiTheme="majorHAnsi" w:eastAsia="Times New Roman" w:hAnsiTheme="majorHAnsi" w:cstheme="majorHAnsi"/>
          <w:sz w:val="28"/>
          <w:szCs w:val="28"/>
          <w:lang w:val="en-US" w:eastAsia="vi-VN"/>
        </w:rPr>
        <w:t>Bình Định</w:t>
      </w:r>
      <w:r w:rsidR="0024351E" w:rsidRPr="00A94DE8">
        <w:rPr>
          <w:rFonts w:asciiTheme="majorHAnsi" w:eastAsia="Times New Roman" w:hAnsiTheme="majorHAnsi" w:cstheme="majorHAnsi"/>
          <w:sz w:val="28"/>
          <w:szCs w:val="28"/>
          <w:lang w:eastAsia="vi-VN"/>
        </w:rPr>
        <w:t>.</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bookmarkStart w:id="13" w:name="dieu_2_1"/>
      <w:r w:rsidRPr="00A94DE8">
        <w:rPr>
          <w:rFonts w:asciiTheme="majorHAnsi" w:eastAsia="Times New Roman" w:hAnsiTheme="majorHAnsi" w:cstheme="majorHAnsi"/>
          <w:b/>
          <w:bCs/>
          <w:sz w:val="28"/>
          <w:szCs w:val="28"/>
          <w:lang w:eastAsia="vi-VN"/>
        </w:rPr>
        <w:t>Điều 2. Nguyên tắc quản lý nhà nước về thanh niên</w:t>
      </w:r>
      <w:bookmarkEnd w:id="13"/>
    </w:p>
    <w:p w:rsidR="00FA50A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t xml:space="preserve">1. Ủy ban nhân dân </w:t>
      </w:r>
      <w:r w:rsidR="00F5799E"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xml:space="preserve"> thống nhất quản lý nhà nước về thanh niên trên địa bàn </w:t>
      </w:r>
      <w:r w:rsidR="00F5799E" w:rsidRPr="00A94DE8">
        <w:rPr>
          <w:rFonts w:asciiTheme="majorHAnsi" w:eastAsia="Times New Roman" w:hAnsiTheme="majorHAnsi" w:cstheme="majorHAnsi"/>
          <w:sz w:val="28"/>
          <w:szCs w:val="28"/>
          <w:lang w:val="en-US" w:eastAsia="vi-VN"/>
        </w:rPr>
        <w:t>tỉnh</w:t>
      </w:r>
      <w:r w:rsidR="00FA50AE" w:rsidRPr="00A94DE8">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w:t>
      </w:r>
      <w:r w:rsidR="00FA50AE" w:rsidRPr="00A94DE8">
        <w:rPr>
          <w:rFonts w:asciiTheme="majorHAnsi" w:eastAsia="Times New Roman" w:hAnsiTheme="majorHAnsi" w:cstheme="majorHAnsi"/>
          <w:sz w:val="28"/>
          <w:szCs w:val="28"/>
          <w:lang w:val="en-US" w:eastAsia="vi-VN"/>
        </w:rPr>
        <w:t>c</w:t>
      </w:r>
      <w:r w:rsidR="00FA50AE" w:rsidRPr="00A94DE8">
        <w:rPr>
          <w:rFonts w:asciiTheme="majorHAnsi" w:eastAsia="Times New Roman" w:hAnsiTheme="majorHAnsi" w:cstheme="majorHAnsi"/>
          <w:sz w:val="28"/>
          <w:szCs w:val="28"/>
          <w:lang w:eastAsia="vi-VN"/>
        </w:rPr>
        <w:t xml:space="preserve">ác </w:t>
      </w:r>
      <w:r w:rsidR="00FA50AE" w:rsidRPr="00A94DE8">
        <w:rPr>
          <w:rFonts w:asciiTheme="majorHAnsi" w:eastAsia="Times New Roman" w:hAnsiTheme="majorHAnsi" w:cstheme="majorHAnsi"/>
          <w:sz w:val="28"/>
          <w:szCs w:val="28"/>
          <w:lang w:val="en-US" w:eastAsia="vi-VN"/>
        </w:rPr>
        <w:t>s</w:t>
      </w:r>
      <w:r w:rsidR="00FA50AE" w:rsidRPr="00A94DE8">
        <w:rPr>
          <w:rFonts w:asciiTheme="majorHAnsi" w:eastAsia="Times New Roman" w:hAnsiTheme="majorHAnsi" w:cstheme="majorHAnsi"/>
          <w:sz w:val="28"/>
          <w:szCs w:val="28"/>
          <w:lang w:eastAsia="vi-VN"/>
        </w:rPr>
        <w:t>ở, ban</w:t>
      </w:r>
      <w:r w:rsidR="00E54A3A">
        <w:rPr>
          <w:rFonts w:asciiTheme="majorHAnsi" w:eastAsia="Times New Roman" w:hAnsiTheme="majorHAnsi" w:cstheme="majorHAnsi"/>
          <w:sz w:val="28"/>
          <w:szCs w:val="28"/>
          <w:lang w:val="en-US" w:eastAsia="vi-VN"/>
        </w:rPr>
        <w:t>,</w:t>
      </w:r>
      <w:r w:rsidR="00FA50AE" w:rsidRPr="00A94DE8">
        <w:rPr>
          <w:rFonts w:asciiTheme="majorHAnsi" w:eastAsia="Times New Roman" w:hAnsiTheme="majorHAnsi" w:cstheme="majorHAnsi"/>
          <w:sz w:val="28"/>
          <w:szCs w:val="28"/>
          <w:lang w:eastAsia="vi-VN"/>
        </w:rPr>
        <w:t xml:space="preserve"> ngành</w:t>
      </w:r>
      <w:r w:rsidR="00FA50AE" w:rsidRPr="00A94DE8">
        <w:rPr>
          <w:rFonts w:asciiTheme="majorHAnsi" w:eastAsia="Times New Roman" w:hAnsiTheme="majorHAnsi" w:cstheme="majorHAnsi"/>
          <w:sz w:val="28"/>
          <w:szCs w:val="28"/>
          <w:lang w:val="en-US" w:eastAsia="vi-VN"/>
        </w:rPr>
        <w:t xml:space="preserve">, </w:t>
      </w:r>
      <w:r w:rsidR="00FA50AE" w:rsidRPr="00A94DE8">
        <w:rPr>
          <w:rFonts w:asciiTheme="majorHAnsi" w:eastAsia="Times New Roman" w:hAnsiTheme="majorHAnsi" w:cstheme="majorHAnsi"/>
          <w:sz w:val="28"/>
          <w:szCs w:val="28"/>
          <w:lang w:eastAsia="vi-VN"/>
        </w:rPr>
        <w:t xml:space="preserve">Ủy ban nhân dân </w:t>
      </w:r>
      <w:r w:rsidR="00E54A3A">
        <w:rPr>
          <w:rFonts w:asciiTheme="majorHAnsi" w:eastAsia="Times New Roman" w:hAnsiTheme="majorHAnsi" w:cstheme="majorHAnsi"/>
          <w:sz w:val="28"/>
          <w:szCs w:val="28"/>
          <w:lang w:val="en-US" w:eastAsia="vi-VN"/>
        </w:rPr>
        <w:t>cấp</w:t>
      </w:r>
      <w:r w:rsidR="00FA50AE" w:rsidRPr="00A94DE8">
        <w:rPr>
          <w:rFonts w:asciiTheme="majorHAnsi" w:eastAsia="Times New Roman" w:hAnsiTheme="majorHAnsi" w:cstheme="majorHAnsi"/>
          <w:sz w:val="28"/>
          <w:szCs w:val="28"/>
          <w:lang w:val="en-US" w:eastAsia="vi-VN"/>
        </w:rPr>
        <w:t xml:space="preserve"> </w:t>
      </w:r>
      <w:r w:rsidR="00FA50AE" w:rsidRPr="00A94DE8">
        <w:rPr>
          <w:rFonts w:asciiTheme="majorHAnsi" w:eastAsia="Times New Roman" w:hAnsiTheme="majorHAnsi" w:cstheme="majorHAnsi"/>
          <w:sz w:val="28"/>
          <w:szCs w:val="28"/>
          <w:lang w:eastAsia="vi-VN"/>
        </w:rPr>
        <w:t>huyện</w:t>
      </w:r>
      <w:r w:rsidR="0031661A" w:rsidRPr="00A94DE8">
        <w:rPr>
          <w:rFonts w:asciiTheme="majorHAnsi" w:eastAsia="Times New Roman" w:hAnsiTheme="majorHAnsi" w:cstheme="majorHAnsi"/>
          <w:sz w:val="28"/>
          <w:szCs w:val="28"/>
          <w:lang w:val="en-US" w:eastAsia="vi-VN"/>
        </w:rPr>
        <w:t xml:space="preserve">, </w:t>
      </w:r>
      <w:r w:rsidR="0031661A" w:rsidRPr="00A94DE8">
        <w:rPr>
          <w:rFonts w:asciiTheme="majorHAnsi" w:eastAsia="Times New Roman" w:hAnsiTheme="majorHAnsi" w:cstheme="majorHAnsi"/>
          <w:sz w:val="28"/>
          <w:szCs w:val="28"/>
          <w:lang w:eastAsia="vi-VN"/>
        </w:rPr>
        <w:t>Ủy ban nhân dân</w:t>
      </w:r>
      <w:r w:rsidR="0031661A" w:rsidRPr="00A94DE8">
        <w:rPr>
          <w:rFonts w:asciiTheme="majorHAnsi" w:eastAsia="Times New Roman" w:hAnsiTheme="majorHAnsi" w:cstheme="majorHAnsi"/>
          <w:sz w:val="28"/>
          <w:szCs w:val="28"/>
          <w:lang w:val="en-US" w:eastAsia="vi-VN"/>
        </w:rPr>
        <w:t xml:space="preserve"> cấp xã </w:t>
      </w:r>
      <w:r w:rsidR="00FA50AE" w:rsidRPr="00A94DE8">
        <w:rPr>
          <w:rFonts w:asciiTheme="majorHAnsi" w:eastAsia="Times New Roman" w:hAnsiTheme="majorHAnsi" w:cstheme="majorHAnsi"/>
          <w:sz w:val="28"/>
          <w:szCs w:val="28"/>
          <w:lang w:val="en-US" w:eastAsia="vi-VN"/>
        </w:rPr>
        <w:t xml:space="preserve">thực hiện </w:t>
      </w:r>
      <w:r w:rsidR="00FA50AE" w:rsidRPr="00A94DE8">
        <w:rPr>
          <w:rFonts w:asciiTheme="majorHAnsi" w:eastAsia="Times New Roman" w:hAnsiTheme="majorHAnsi" w:cstheme="majorHAnsi"/>
          <w:sz w:val="28"/>
          <w:szCs w:val="28"/>
          <w:lang w:eastAsia="vi-VN"/>
        </w:rPr>
        <w:t>chức năng quản lý nhà nước về thanh niên theo phân công</w:t>
      </w:r>
      <w:r w:rsidR="00FA50AE" w:rsidRPr="00A94DE8">
        <w:rPr>
          <w:rFonts w:asciiTheme="majorHAnsi" w:eastAsia="Times New Roman" w:hAnsiTheme="majorHAnsi" w:cstheme="majorHAnsi"/>
          <w:sz w:val="28"/>
          <w:szCs w:val="28"/>
          <w:lang w:val="en-US" w:eastAsia="vi-VN"/>
        </w:rPr>
        <w:t>, phân cấp</w:t>
      </w:r>
      <w:r w:rsidR="00FA50AE" w:rsidRPr="00A94DE8">
        <w:rPr>
          <w:rFonts w:asciiTheme="majorHAnsi" w:eastAsia="Times New Roman" w:hAnsiTheme="majorHAnsi" w:cstheme="majorHAnsi"/>
          <w:sz w:val="28"/>
          <w:szCs w:val="28"/>
          <w:lang w:eastAsia="vi-VN"/>
        </w:rPr>
        <w:t>.</w:t>
      </w:r>
    </w:p>
    <w:p w:rsidR="00FA50AE" w:rsidRPr="00F65E0B" w:rsidRDefault="00FA50A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 xml:space="preserve">2. Công tác quản lý nhà nước về thanh niên </w:t>
      </w:r>
      <w:r w:rsidR="0024351E" w:rsidRPr="00A94DE8">
        <w:rPr>
          <w:rFonts w:asciiTheme="majorHAnsi" w:eastAsia="Times New Roman" w:hAnsiTheme="majorHAnsi" w:cstheme="majorHAnsi"/>
          <w:sz w:val="28"/>
          <w:szCs w:val="28"/>
          <w:lang w:eastAsia="vi-VN"/>
        </w:rPr>
        <w:t xml:space="preserve">đảm </w:t>
      </w:r>
      <w:r w:rsidRPr="00A94DE8">
        <w:rPr>
          <w:rFonts w:asciiTheme="majorHAnsi" w:eastAsia="Times New Roman" w:hAnsiTheme="majorHAnsi" w:cstheme="majorHAnsi"/>
          <w:sz w:val="28"/>
          <w:szCs w:val="28"/>
          <w:lang w:val="en-US" w:eastAsia="vi-VN"/>
        </w:rPr>
        <w:t xml:space="preserve">bảo </w:t>
      </w:r>
      <w:r w:rsidR="0024351E" w:rsidRPr="00A94DE8">
        <w:rPr>
          <w:rFonts w:asciiTheme="majorHAnsi" w:eastAsia="Times New Roman" w:hAnsiTheme="majorHAnsi" w:cstheme="majorHAnsi"/>
          <w:sz w:val="28"/>
          <w:szCs w:val="28"/>
          <w:lang w:eastAsia="vi-VN"/>
        </w:rPr>
        <w:t xml:space="preserve">dân chủ, </w:t>
      </w:r>
      <w:r w:rsidR="00D40C12" w:rsidRPr="00A94DE8">
        <w:rPr>
          <w:rFonts w:asciiTheme="majorHAnsi" w:eastAsia="Times New Roman" w:hAnsiTheme="majorHAnsi" w:cstheme="majorHAnsi"/>
          <w:sz w:val="28"/>
          <w:szCs w:val="28"/>
          <w:lang w:eastAsia="vi-VN"/>
        </w:rPr>
        <w:t>bình đẳng, công khai, minh bạch</w:t>
      </w:r>
      <w:r w:rsidR="0060630E" w:rsidRPr="00A94DE8">
        <w:rPr>
          <w:rFonts w:asciiTheme="majorHAnsi" w:eastAsia="Times New Roman" w:hAnsiTheme="majorHAnsi" w:cstheme="majorHAnsi"/>
          <w:sz w:val="28"/>
          <w:szCs w:val="28"/>
          <w:lang w:val="en-US" w:eastAsia="vi-VN"/>
        </w:rPr>
        <w:t>, kịp thời,</w:t>
      </w:r>
      <w:r w:rsidRPr="00A94DE8">
        <w:rPr>
          <w:rFonts w:asciiTheme="majorHAnsi" w:eastAsia="Times New Roman" w:hAnsiTheme="majorHAnsi" w:cstheme="majorHAnsi"/>
          <w:sz w:val="28"/>
          <w:szCs w:val="28"/>
          <w:lang w:val="en-US" w:eastAsia="vi-VN"/>
        </w:rPr>
        <w:t xml:space="preserve"> đúng quy định của Luật Thanh niên và các quy định khác </w:t>
      </w:r>
      <w:r w:rsidR="00C1733A" w:rsidRPr="00A94DE8">
        <w:rPr>
          <w:rFonts w:asciiTheme="majorHAnsi" w:eastAsia="Times New Roman" w:hAnsiTheme="majorHAnsi" w:cstheme="majorHAnsi"/>
          <w:sz w:val="28"/>
          <w:szCs w:val="28"/>
          <w:lang w:val="en-US" w:eastAsia="vi-VN"/>
        </w:rPr>
        <w:t xml:space="preserve">của pháp luật </w:t>
      </w:r>
      <w:r w:rsidRPr="00A94DE8">
        <w:rPr>
          <w:rFonts w:asciiTheme="majorHAnsi" w:eastAsia="Times New Roman" w:hAnsiTheme="majorHAnsi" w:cstheme="majorHAnsi"/>
          <w:sz w:val="28"/>
          <w:szCs w:val="28"/>
          <w:lang w:val="en-US" w:eastAsia="vi-VN"/>
        </w:rPr>
        <w:t>có liên quan</w:t>
      </w:r>
      <w:r w:rsidR="0060630E" w:rsidRPr="00A94DE8">
        <w:rPr>
          <w:rFonts w:asciiTheme="majorHAnsi" w:eastAsia="Times New Roman" w:hAnsiTheme="majorHAnsi" w:cstheme="majorHAnsi"/>
          <w:sz w:val="28"/>
          <w:szCs w:val="28"/>
          <w:lang w:val="en-US" w:eastAsia="vi-VN"/>
        </w:rPr>
        <w:t xml:space="preserve"> về thanh </w:t>
      </w:r>
      <w:r w:rsidR="00F65E0B">
        <w:rPr>
          <w:rFonts w:asciiTheme="majorHAnsi" w:eastAsia="Times New Roman" w:hAnsiTheme="majorHAnsi" w:cstheme="majorHAnsi"/>
          <w:sz w:val="28"/>
          <w:szCs w:val="28"/>
          <w:lang w:val="en-US" w:eastAsia="vi-VN"/>
        </w:rPr>
        <w:t>niên</w:t>
      </w:r>
      <w:r w:rsidR="00F65E0B">
        <w:rPr>
          <w:rFonts w:asciiTheme="majorHAnsi" w:eastAsia="Times New Roman" w:hAnsiTheme="majorHAnsi" w:cstheme="majorHAnsi"/>
          <w:sz w:val="28"/>
          <w:szCs w:val="28"/>
          <w:lang w:eastAsia="vi-VN"/>
        </w:rPr>
        <w:t>.</w:t>
      </w:r>
    </w:p>
    <w:p w:rsidR="0060630E" w:rsidRPr="00A94DE8" w:rsidRDefault="0060630E" w:rsidP="0060630E">
      <w:pPr>
        <w:shd w:val="clear" w:color="auto" w:fill="FFFFFF"/>
        <w:spacing w:before="120" w:after="120" w:line="234" w:lineRule="atLeast"/>
        <w:ind w:firstLine="709"/>
        <w:jc w:val="both"/>
        <w:rPr>
          <w:rFonts w:ascii="Times New Roman" w:eastAsia="Times New Roman" w:hAnsi="Times New Roman" w:cs="Times New Roman"/>
          <w:sz w:val="28"/>
          <w:szCs w:val="28"/>
          <w:lang w:val="en-US"/>
        </w:rPr>
      </w:pPr>
      <w:r w:rsidRPr="00A94DE8">
        <w:rPr>
          <w:rFonts w:ascii="Times New Roman" w:eastAsia="Times New Roman" w:hAnsi="Times New Roman" w:cs="Times New Roman"/>
          <w:sz w:val="28"/>
          <w:szCs w:val="28"/>
          <w:lang w:val="en-US"/>
        </w:rPr>
        <w:t>3</w:t>
      </w:r>
      <w:r w:rsidRPr="00A94DE8">
        <w:rPr>
          <w:rFonts w:ascii="Times New Roman" w:eastAsia="Times New Roman" w:hAnsi="Times New Roman" w:cs="Times New Roman"/>
          <w:sz w:val="28"/>
          <w:szCs w:val="28"/>
        </w:rPr>
        <w:t>. Không phân biệt dân tộc, giới tính, thành phần xã hội, tín ngưỡng, tôn giáo, trình độ văn hóa, nghề nghiệp trong thực hiện quyền, nghĩa vụ của thanh niên.</w:t>
      </w:r>
    </w:p>
    <w:p w:rsidR="0060630E" w:rsidRPr="00A94DE8" w:rsidRDefault="0060630E" w:rsidP="0060630E">
      <w:pPr>
        <w:shd w:val="clear" w:color="auto" w:fill="FFFFFF"/>
        <w:spacing w:before="120" w:after="120" w:line="234" w:lineRule="atLeast"/>
        <w:ind w:firstLine="709"/>
        <w:jc w:val="both"/>
        <w:rPr>
          <w:rFonts w:ascii="Times New Roman" w:eastAsia="Times New Roman" w:hAnsi="Times New Roman" w:cs="Times New Roman"/>
          <w:sz w:val="28"/>
          <w:szCs w:val="28"/>
          <w:lang w:val="en-US"/>
        </w:rPr>
      </w:pPr>
      <w:r w:rsidRPr="00A94DE8">
        <w:rPr>
          <w:rFonts w:ascii="Times New Roman" w:eastAsia="Times New Roman" w:hAnsi="Times New Roman" w:cs="Times New Roman"/>
          <w:sz w:val="28"/>
          <w:szCs w:val="28"/>
          <w:lang w:val="en-US"/>
        </w:rPr>
        <w:t>4. T</w:t>
      </w:r>
      <w:r w:rsidRPr="00A94DE8">
        <w:rPr>
          <w:rFonts w:ascii="Times New Roman" w:eastAsia="Times New Roman" w:hAnsi="Times New Roman" w:cs="Times New Roman"/>
          <w:sz w:val="28"/>
          <w:szCs w:val="28"/>
        </w:rPr>
        <w:t xml:space="preserve">ôn trọng, bảo vệ và bảo đảm thực hiện </w:t>
      </w:r>
      <w:r w:rsidRPr="00A94DE8">
        <w:rPr>
          <w:rFonts w:ascii="Times New Roman" w:eastAsia="Times New Roman" w:hAnsi="Times New Roman" w:cs="Times New Roman"/>
          <w:sz w:val="28"/>
          <w:szCs w:val="28"/>
          <w:lang w:val="en-US"/>
        </w:rPr>
        <w:t>q</w:t>
      </w:r>
      <w:r w:rsidRPr="00A94DE8">
        <w:rPr>
          <w:rFonts w:ascii="Times New Roman" w:eastAsia="Times New Roman" w:hAnsi="Times New Roman" w:cs="Times New Roman"/>
          <w:sz w:val="28"/>
          <w:szCs w:val="28"/>
        </w:rPr>
        <w:t>uyền, nghĩa vụ của thanh niên theo quy định của pháp luật</w:t>
      </w:r>
      <w:r w:rsidRPr="00A94DE8">
        <w:rPr>
          <w:rFonts w:ascii="Times New Roman" w:eastAsia="Times New Roman" w:hAnsi="Times New Roman" w:cs="Times New Roman"/>
          <w:sz w:val="28"/>
          <w:szCs w:val="28"/>
          <w:lang w:val="en-US"/>
        </w:rPr>
        <w:t>.</w:t>
      </w:r>
    </w:p>
    <w:p w:rsidR="00131E14" w:rsidRDefault="00131E14" w:rsidP="00131E14">
      <w:pPr>
        <w:shd w:val="clear" w:color="auto" w:fill="FFFFFF"/>
        <w:spacing w:after="0" w:line="264" w:lineRule="auto"/>
        <w:jc w:val="center"/>
        <w:rPr>
          <w:rFonts w:asciiTheme="majorHAnsi" w:eastAsia="Times New Roman" w:hAnsiTheme="majorHAnsi" w:cstheme="majorHAnsi"/>
          <w:b/>
          <w:bCs/>
          <w:sz w:val="28"/>
          <w:szCs w:val="28"/>
          <w:lang w:val="en-US" w:eastAsia="vi-VN"/>
        </w:rPr>
      </w:pPr>
      <w:bookmarkStart w:id="14" w:name="chuong_2"/>
    </w:p>
    <w:p w:rsidR="0024351E" w:rsidRPr="00A94DE8" w:rsidRDefault="0024351E" w:rsidP="00131E14">
      <w:pPr>
        <w:shd w:val="clear" w:color="auto" w:fill="FFFFFF"/>
        <w:spacing w:after="0" w:line="264" w:lineRule="auto"/>
        <w:jc w:val="center"/>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b/>
          <w:bCs/>
          <w:sz w:val="28"/>
          <w:szCs w:val="28"/>
          <w:lang w:eastAsia="vi-VN"/>
        </w:rPr>
        <w:lastRenderedPageBreak/>
        <w:t>Chương II</w:t>
      </w:r>
      <w:bookmarkStart w:id="15" w:name="chuong_2_name"/>
      <w:bookmarkEnd w:id="14"/>
    </w:p>
    <w:p w:rsidR="0024351E" w:rsidRPr="00A94DE8" w:rsidRDefault="0024351E" w:rsidP="0031661A">
      <w:pPr>
        <w:shd w:val="clear" w:color="auto" w:fill="FFFFFF"/>
        <w:spacing w:after="0" w:line="264" w:lineRule="auto"/>
        <w:jc w:val="center"/>
        <w:rPr>
          <w:rFonts w:asciiTheme="majorHAnsi" w:eastAsia="Times New Roman" w:hAnsiTheme="majorHAnsi" w:cstheme="majorHAnsi"/>
          <w:sz w:val="28"/>
          <w:szCs w:val="28"/>
          <w:lang w:eastAsia="vi-VN"/>
        </w:rPr>
      </w:pPr>
      <w:r w:rsidRPr="00A94DE8">
        <w:rPr>
          <w:rFonts w:asciiTheme="majorHAnsi" w:eastAsia="Times New Roman" w:hAnsiTheme="majorHAnsi" w:cstheme="majorHAnsi"/>
          <w:b/>
          <w:bCs/>
          <w:sz w:val="28"/>
          <w:szCs w:val="28"/>
          <w:lang w:eastAsia="vi-VN"/>
        </w:rPr>
        <w:t>NỘI DUNG QUẢN LÝ NHÀ NƯỚC VỀ THANH NIÊN</w:t>
      </w:r>
      <w:bookmarkEnd w:id="15"/>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bookmarkStart w:id="16" w:name="dieu_3_1"/>
      <w:r w:rsidRPr="00A94DE8">
        <w:rPr>
          <w:rFonts w:asciiTheme="majorHAnsi" w:eastAsia="Times New Roman" w:hAnsiTheme="majorHAnsi" w:cstheme="majorHAnsi"/>
          <w:b/>
          <w:bCs/>
          <w:sz w:val="28"/>
          <w:szCs w:val="28"/>
          <w:lang w:eastAsia="vi-VN"/>
        </w:rPr>
        <w:t>Điều 3. Nội dung quản lý nhà nước về thanh niên</w:t>
      </w:r>
      <w:bookmarkEnd w:id="16"/>
    </w:p>
    <w:p w:rsidR="000A065A" w:rsidRPr="005F26E6" w:rsidRDefault="000A06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bookmarkStart w:id="17" w:name="chuong_3"/>
      <w:r w:rsidRPr="005F26E6">
        <w:rPr>
          <w:rFonts w:asciiTheme="majorHAnsi" w:eastAsia="Times New Roman" w:hAnsiTheme="majorHAnsi" w:cstheme="majorHAnsi"/>
          <w:sz w:val="28"/>
          <w:szCs w:val="28"/>
          <w:lang w:val="en-US" w:eastAsia="vi-VN"/>
        </w:rPr>
        <w:t xml:space="preserve">1. </w:t>
      </w:r>
      <w:r w:rsidR="00D3235A" w:rsidRPr="005F26E6">
        <w:rPr>
          <w:rFonts w:asciiTheme="majorHAnsi" w:eastAsia="Times New Roman" w:hAnsiTheme="majorHAnsi" w:cstheme="majorHAnsi"/>
          <w:sz w:val="28"/>
          <w:szCs w:val="28"/>
          <w:lang w:val="en-US" w:eastAsia="vi-VN"/>
        </w:rPr>
        <w:t>Tổ chức thực hiện chính sách, pháp luật đối với thanh niên và các văn</w:t>
      </w:r>
      <w:r w:rsidR="00D3235A" w:rsidRPr="005F26E6">
        <w:rPr>
          <w:rFonts w:asciiTheme="majorHAnsi" w:eastAsia="Times New Roman" w:hAnsiTheme="majorHAnsi" w:cstheme="majorHAnsi"/>
          <w:sz w:val="28"/>
          <w:szCs w:val="28"/>
          <w:lang w:val="en-US" w:eastAsia="vi-VN"/>
        </w:rPr>
        <w:br/>
        <w:t>bản hướng dẫn của các cấp có thẩm quyền về thanh niên tại địa phương.</w:t>
      </w:r>
    </w:p>
    <w:p w:rsidR="000A065A" w:rsidRPr="005F26E6" w:rsidRDefault="000A06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 xml:space="preserve">2. </w:t>
      </w:r>
      <w:r w:rsidR="00D3235A" w:rsidRPr="005F26E6">
        <w:rPr>
          <w:rFonts w:asciiTheme="majorHAnsi" w:eastAsia="Times New Roman" w:hAnsiTheme="majorHAnsi" w:cstheme="majorHAnsi"/>
          <w:sz w:val="28"/>
          <w:szCs w:val="28"/>
          <w:lang w:val="en-US" w:eastAsia="vi-VN"/>
        </w:rPr>
        <w:t>Xây dựng Chương trình, Kế hoạch phát triển thanh niên ở địa phương.</w:t>
      </w:r>
      <w:r w:rsidR="00D3235A" w:rsidRPr="005F26E6">
        <w:rPr>
          <w:rFonts w:asciiTheme="majorHAnsi" w:eastAsia="Times New Roman" w:hAnsiTheme="majorHAnsi" w:cstheme="majorHAnsi"/>
          <w:sz w:val="28"/>
          <w:szCs w:val="28"/>
          <w:lang w:val="en-US" w:eastAsia="vi-VN"/>
        </w:rPr>
        <w:br/>
        <w:t>Lồng ghép các mục tiêu, chỉ tiêu về phát triến thanh niên trong xây dựng và tổ</w:t>
      </w:r>
      <w:r w:rsidR="00D3235A" w:rsidRPr="005F26E6">
        <w:rPr>
          <w:rFonts w:asciiTheme="majorHAnsi" w:eastAsia="Times New Roman" w:hAnsiTheme="majorHAnsi" w:cstheme="majorHAnsi"/>
          <w:sz w:val="28"/>
          <w:szCs w:val="28"/>
          <w:lang w:val="en-US" w:eastAsia="vi-VN"/>
        </w:rPr>
        <w:br/>
        <w:t>chức thực hiện Chương trình, Kế hoạch phát triển kinh tế - xã hội của tỉnh.</w:t>
      </w:r>
    </w:p>
    <w:p w:rsidR="00D3235A" w:rsidRPr="005F26E6" w:rsidRDefault="00D323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3. Xây dựng quy hoạch về đầu tư phát triển các cơ sở giáo dục, y tế, văn</w:t>
      </w:r>
      <w:r w:rsidRPr="005F26E6">
        <w:rPr>
          <w:rFonts w:asciiTheme="majorHAnsi" w:eastAsia="Times New Roman" w:hAnsiTheme="majorHAnsi" w:cstheme="majorHAnsi"/>
          <w:sz w:val="28"/>
          <w:szCs w:val="28"/>
          <w:lang w:val="en-US" w:eastAsia="vi-VN"/>
        </w:rPr>
        <w:br/>
        <w:t>hóa, thể dục, thể thao, vui chơi, giải trí cho thanh niên phù hợp với tình</w:t>
      </w:r>
      <w:r w:rsidRPr="005F26E6">
        <w:rPr>
          <w:rFonts w:asciiTheme="majorHAnsi" w:eastAsia="Times New Roman" w:hAnsiTheme="majorHAnsi" w:cstheme="majorHAnsi"/>
          <w:sz w:val="28"/>
          <w:szCs w:val="28"/>
          <w:lang w:val="en-US" w:eastAsia="vi-VN"/>
        </w:rPr>
        <w:br/>
        <w:t>hình kinh tế - xã hội của địa phương, trình Hội đồng nhân dân cùng cấp phê</w:t>
      </w:r>
      <w:r w:rsidRPr="005F26E6">
        <w:rPr>
          <w:rFonts w:asciiTheme="majorHAnsi" w:eastAsia="Times New Roman" w:hAnsiTheme="majorHAnsi" w:cstheme="majorHAnsi"/>
          <w:sz w:val="28"/>
          <w:szCs w:val="28"/>
          <w:lang w:val="en-US" w:eastAsia="vi-VN"/>
        </w:rPr>
        <w:br/>
        <w:t>duyệt để tổ chức thực hiện.</w:t>
      </w:r>
    </w:p>
    <w:p w:rsidR="00D3235A" w:rsidRPr="005F26E6" w:rsidRDefault="00D323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4. Tổ chức tập huấn, bồi dưỡng về chuyên môn, nghiệp vụ cho đội ngũ</w:t>
      </w:r>
      <w:r w:rsidRPr="005F26E6">
        <w:rPr>
          <w:rFonts w:asciiTheme="majorHAnsi" w:eastAsia="Times New Roman" w:hAnsiTheme="majorHAnsi" w:cstheme="majorHAnsi"/>
          <w:sz w:val="28"/>
          <w:szCs w:val="28"/>
          <w:lang w:val="en-US" w:eastAsia="vi-VN"/>
        </w:rPr>
        <w:br/>
        <w:t>cán bộ, công chức phụ trách công tác quản lý nhà nước về thanh niên tại</w:t>
      </w:r>
      <w:r w:rsidRPr="005F26E6">
        <w:rPr>
          <w:rFonts w:asciiTheme="majorHAnsi" w:eastAsia="Times New Roman" w:hAnsiTheme="majorHAnsi" w:cstheme="majorHAnsi"/>
          <w:sz w:val="28"/>
          <w:szCs w:val="28"/>
          <w:lang w:val="en-US" w:eastAsia="vi-VN"/>
        </w:rPr>
        <w:br/>
        <w:t>địa phương.</w:t>
      </w:r>
    </w:p>
    <w:p w:rsidR="000A065A" w:rsidRPr="005F26E6" w:rsidRDefault="00D323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5</w:t>
      </w:r>
      <w:r w:rsidR="000A065A" w:rsidRPr="005F26E6">
        <w:rPr>
          <w:rFonts w:asciiTheme="majorHAnsi" w:eastAsia="Times New Roman" w:hAnsiTheme="majorHAnsi" w:cstheme="majorHAnsi"/>
          <w:sz w:val="28"/>
          <w:szCs w:val="28"/>
          <w:lang w:val="en-US" w:eastAsia="vi-VN"/>
        </w:rPr>
        <w:t>. Thực hiện công tác thống kê, thông tin, báo cáo về tình hình thanh niên và việc thực hiện chính sách, pháp luật đối với thanh niên.</w:t>
      </w:r>
    </w:p>
    <w:p w:rsidR="00D3235A" w:rsidRPr="005F26E6" w:rsidRDefault="00D323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6. Tổ chức gặp gỡ, đối thoại với thanh niên để nắm bắt tâm tư, nguyện</w:t>
      </w:r>
      <w:r w:rsidRPr="005F26E6">
        <w:rPr>
          <w:rFonts w:asciiTheme="majorHAnsi" w:eastAsia="Times New Roman" w:hAnsiTheme="majorHAnsi" w:cstheme="majorHAnsi"/>
          <w:sz w:val="28"/>
          <w:szCs w:val="28"/>
          <w:lang w:val="en-US" w:eastAsia="vi-VN"/>
        </w:rPr>
        <w:br/>
        <w:t>vọng của thanh niên; lắng nghe ý kiến, kiến nghị, đề xuất của thanh niên để kịp</w:t>
      </w:r>
      <w:r w:rsidRPr="005F26E6">
        <w:rPr>
          <w:rFonts w:asciiTheme="majorHAnsi" w:eastAsia="Times New Roman" w:hAnsiTheme="majorHAnsi" w:cstheme="majorHAnsi"/>
          <w:sz w:val="28"/>
          <w:szCs w:val="28"/>
          <w:lang w:val="en-US" w:eastAsia="vi-VN"/>
        </w:rPr>
        <w:br/>
        <w:t>thời chỉ đạo giải quyết, xử lý những khó khăn, bất cập, vướng mắc trong công</w:t>
      </w:r>
      <w:r w:rsidRPr="005F26E6">
        <w:rPr>
          <w:rFonts w:asciiTheme="majorHAnsi" w:eastAsia="Times New Roman" w:hAnsiTheme="majorHAnsi" w:cstheme="majorHAnsi"/>
          <w:sz w:val="28"/>
          <w:szCs w:val="28"/>
          <w:lang w:val="en-US" w:eastAsia="vi-VN"/>
        </w:rPr>
        <w:br/>
        <w:t>tác thanh niên; tham vấn ý kiến của thanh niên về các vấn đề liên quan cần giải</w:t>
      </w:r>
      <w:r w:rsidRPr="005F26E6">
        <w:rPr>
          <w:rFonts w:asciiTheme="majorHAnsi" w:eastAsia="Times New Roman" w:hAnsiTheme="majorHAnsi" w:cstheme="majorHAnsi"/>
          <w:sz w:val="28"/>
          <w:szCs w:val="28"/>
          <w:lang w:val="en-US" w:eastAsia="vi-VN"/>
        </w:rPr>
        <w:br/>
        <w:t>quyết đối với thanh niên.</w:t>
      </w:r>
    </w:p>
    <w:p w:rsidR="00D3235A" w:rsidRPr="005F26E6" w:rsidRDefault="00D3235A" w:rsidP="00D323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7. Thực hiện hoạt động hợp tác quốc tế về thanh niên theo quy định.</w:t>
      </w:r>
    </w:p>
    <w:p w:rsidR="00D3235A" w:rsidRPr="005F26E6" w:rsidRDefault="00D323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8. Thanh tra, kiểm tra, xử lý vi phạm, giải quyết khiếu nại, tố cáo liên</w:t>
      </w:r>
      <w:r w:rsidRPr="005F26E6">
        <w:rPr>
          <w:rFonts w:asciiTheme="majorHAnsi" w:eastAsia="Times New Roman" w:hAnsiTheme="majorHAnsi" w:cstheme="majorHAnsi"/>
          <w:sz w:val="28"/>
          <w:szCs w:val="28"/>
          <w:lang w:val="en-US" w:eastAsia="vi-VN"/>
        </w:rPr>
        <w:br/>
        <w:t>quan đên thực hiện chính sách, pháp luật vê thanh niên tại địa phương.</w:t>
      </w:r>
    </w:p>
    <w:p w:rsidR="00D3235A" w:rsidRPr="005F26E6" w:rsidRDefault="00D3235A" w:rsidP="000A065A">
      <w:pPr>
        <w:shd w:val="clear" w:color="auto" w:fill="FFFFFF"/>
        <w:spacing w:before="120" w:after="120" w:line="234" w:lineRule="atLeast"/>
        <w:ind w:firstLine="709"/>
        <w:jc w:val="both"/>
        <w:rPr>
          <w:rFonts w:asciiTheme="majorHAnsi" w:eastAsia="Times New Roman" w:hAnsiTheme="majorHAnsi" w:cstheme="majorHAnsi"/>
          <w:sz w:val="28"/>
          <w:szCs w:val="28"/>
          <w:lang w:val="en-US" w:eastAsia="vi-VN"/>
        </w:rPr>
      </w:pPr>
      <w:r w:rsidRPr="005F26E6">
        <w:rPr>
          <w:rFonts w:asciiTheme="majorHAnsi" w:eastAsia="Times New Roman" w:hAnsiTheme="majorHAnsi" w:cstheme="majorHAnsi"/>
          <w:sz w:val="28"/>
          <w:szCs w:val="28"/>
          <w:lang w:val="en-US" w:eastAsia="vi-VN"/>
        </w:rPr>
        <w:t>9. Báo cáo kết quả thực hiện chính sách, pháp luật đối với thanh niên và</w:t>
      </w:r>
      <w:r w:rsidRPr="005F26E6">
        <w:rPr>
          <w:rFonts w:asciiTheme="majorHAnsi" w:eastAsia="Times New Roman" w:hAnsiTheme="majorHAnsi" w:cstheme="majorHAnsi"/>
          <w:sz w:val="28"/>
          <w:szCs w:val="28"/>
          <w:lang w:val="en-US" w:eastAsia="vi-VN"/>
        </w:rPr>
        <w:br/>
        <w:t>việc thực hiện nhiệm vụ quản lý nhà nước về thanh niên; chủ trì sơ kết, tổng kết</w:t>
      </w:r>
      <w:r w:rsidRPr="005F26E6">
        <w:rPr>
          <w:rFonts w:asciiTheme="majorHAnsi" w:eastAsia="Times New Roman" w:hAnsiTheme="majorHAnsi" w:cstheme="majorHAnsi"/>
          <w:sz w:val="28"/>
          <w:szCs w:val="28"/>
          <w:lang w:val="en-US" w:eastAsia="vi-VN"/>
        </w:rPr>
        <w:br/>
        <w:t>công tác quản lý nhà nước về thanh niên tại địa phương.</w:t>
      </w:r>
    </w:p>
    <w:p w:rsidR="0024351E" w:rsidRPr="00A94DE8" w:rsidRDefault="0024351E" w:rsidP="0031661A">
      <w:pPr>
        <w:shd w:val="clear" w:color="auto" w:fill="FFFFFF"/>
        <w:spacing w:after="0" w:line="240" w:lineRule="auto"/>
        <w:jc w:val="center"/>
        <w:rPr>
          <w:rFonts w:asciiTheme="majorHAnsi" w:eastAsia="Times New Roman" w:hAnsiTheme="majorHAnsi" w:cstheme="majorHAnsi"/>
          <w:sz w:val="28"/>
          <w:szCs w:val="28"/>
          <w:lang w:eastAsia="vi-VN"/>
        </w:rPr>
      </w:pPr>
      <w:r w:rsidRPr="00A94DE8">
        <w:rPr>
          <w:rFonts w:asciiTheme="majorHAnsi" w:eastAsia="Times New Roman" w:hAnsiTheme="majorHAnsi" w:cstheme="majorHAnsi"/>
          <w:b/>
          <w:bCs/>
          <w:sz w:val="28"/>
          <w:szCs w:val="28"/>
          <w:lang w:eastAsia="vi-VN"/>
        </w:rPr>
        <w:t>Chương III</w:t>
      </w:r>
      <w:bookmarkEnd w:id="17"/>
    </w:p>
    <w:p w:rsidR="009C02FD" w:rsidRPr="00A94DE8" w:rsidRDefault="0024351E" w:rsidP="0031661A">
      <w:pPr>
        <w:shd w:val="clear" w:color="auto" w:fill="FFFFFF"/>
        <w:spacing w:after="0" w:line="240" w:lineRule="auto"/>
        <w:jc w:val="center"/>
        <w:rPr>
          <w:rFonts w:asciiTheme="majorHAnsi" w:eastAsia="Times New Roman" w:hAnsiTheme="majorHAnsi" w:cstheme="majorHAnsi"/>
          <w:b/>
          <w:bCs/>
          <w:sz w:val="28"/>
          <w:szCs w:val="28"/>
          <w:lang w:val="en-US" w:eastAsia="vi-VN"/>
        </w:rPr>
      </w:pPr>
      <w:bookmarkStart w:id="18" w:name="chuong_3_name"/>
      <w:r w:rsidRPr="00A94DE8">
        <w:rPr>
          <w:rFonts w:asciiTheme="majorHAnsi" w:eastAsia="Times New Roman" w:hAnsiTheme="majorHAnsi" w:cstheme="majorHAnsi"/>
          <w:b/>
          <w:bCs/>
          <w:sz w:val="28"/>
          <w:szCs w:val="28"/>
          <w:lang w:eastAsia="vi-VN"/>
        </w:rPr>
        <w:t>TRÁCH NHIỆM CỦA CÁC CƠ QUAN, TỔ CHỨC</w:t>
      </w:r>
      <w:r w:rsidR="009C02FD" w:rsidRPr="00A94DE8">
        <w:rPr>
          <w:rFonts w:asciiTheme="majorHAnsi" w:eastAsia="Times New Roman" w:hAnsiTheme="majorHAnsi" w:cstheme="majorHAnsi"/>
          <w:b/>
          <w:bCs/>
          <w:sz w:val="28"/>
          <w:szCs w:val="28"/>
          <w:lang w:val="en-US" w:eastAsia="vi-VN"/>
        </w:rPr>
        <w:t xml:space="preserve"> </w:t>
      </w:r>
    </w:p>
    <w:p w:rsidR="009C02FD" w:rsidRPr="00A94DE8" w:rsidRDefault="009C02FD" w:rsidP="0031661A">
      <w:pPr>
        <w:shd w:val="clear" w:color="auto" w:fill="FFFFFF"/>
        <w:spacing w:after="0" w:line="240" w:lineRule="auto"/>
        <w:jc w:val="center"/>
        <w:rPr>
          <w:rFonts w:asciiTheme="majorHAnsi" w:eastAsia="Times New Roman" w:hAnsiTheme="majorHAnsi" w:cstheme="majorHAnsi"/>
          <w:b/>
          <w:bCs/>
          <w:sz w:val="28"/>
          <w:szCs w:val="28"/>
          <w:lang w:val="en-US" w:eastAsia="vi-VN"/>
        </w:rPr>
      </w:pPr>
      <w:r w:rsidRPr="00A94DE8">
        <w:rPr>
          <w:rFonts w:asciiTheme="majorHAnsi" w:eastAsia="Times New Roman" w:hAnsiTheme="majorHAnsi" w:cstheme="majorHAnsi"/>
          <w:b/>
          <w:bCs/>
          <w:sz w:val="28"/>
          <w:szCs w:val="28"/>
          <w:lang w:val="en-US" w:eastAsia="vi-VN"/>
        </w:rPr>
        <w:t xml:space="preserve">TRONG THỰC HIỆN NHIỆM VỤ QUẢN LÝ </w:t>
      </w:r>
    </w:p>
    <w:p w:rsidR="00DA49DF" w:rsidRPr="00A94DE8" w:rsidRDefault="009C02FD" w:rsidP="0031661A">
      <w:pPr>
        <w:shd w:val="clear" w:color="auto" w:fill="FFFFFF"/>
        <w:spacing w:after="0" w:line="240" w:lineRule="auto"/>
        <w:jc w:val="center"/>
        <w:rPr>
          <w:rFonts w:asciiTheme="majorHAnsi" w:eastAsia="Times New Roman" w:hAnsiTheme="majorHAnsi" w:cstheme="majorHAnsi"/>
          <w:b/>
          <w:bCs/>
          <w:sz w:val="28"/>
          <w:szCs w:val="28"/>
          <w:lang w:val="en-US" w:eastAsia="vi-VN"/>
        </w:rPr>
      </w:pPr>
      <w:r w:rsidRPr="00A94DE8">
        <w:rPr>
          <w:rFonts w:asciiTheme="majorHAnsi" w:eastAsia="Times New Roman" w:hAnsiTheme="majorHAnsi" w:cstheme="majorHAnsi"/>
          <w:b/>
          <w:bCs/>
          <w:sz w:val="28"/>
          <w:szCs w:val="28"/>
          <w:lang w:val="en-US" w:eastAsia="vi-VN"/>
        </w:rPr>
        <w:t>NHÀ NƯỚC VỀ THANH NIÊN</w:t>
      </w:r>
    </w:p>
    <w:p w:rsidR="000A065A" w:rsidRPr="00A94DE8" w:rsidRDefault="00DA49DF" w:rsidP="00DA49DF">
      <w:pPr>
        <w:shd w:val="clear" w:color="auto" w:fill="FFFFFF"/>
        <w:spacing w:before="120" w:after="0" w:line="264" w:lineRule="auto"/>
        <w:ind w:firstLine="709"/>
        <w:jc w:val="both"/>
        <w:rPr>
          <w:rFonts w:asciiTheme="majorHAnsi" w:eastAsia="Times New Roman" w:hAnsiTheme="majorHAnsi" w:cstheme="majorHAnsi"/>
          <w:b/>
          <w:bCs/>
          <w:sz w:val="28"/>
          <w:szCs w:val="28"/>
          <w:lang w:val="en-US" w:eastAsia="vi-VN"/>
        </w:rPr>
      </w:pPr>
      <w:r w:rsidRPr="00A94DE8">
        <w:rPr>
          <w:rFonts w:asciiTheme="majorHAnsi" w:eastAsia="Times New Roman" w:hAnsiTheme="majorHAnsi" w:cstheme="majorHAnsi"/>
          <w:b/>
          <w:bCs/>
          <w:sz w:val="28"/>
          <w:szCs w:val="28"/>
          <w:lang w:val="en-US" w:eastAsia="vi-VN"/>
        </w:rPr>
        <w:t xml:space="preserve">Điều </w:t>
      </w:r>
      <w:r w:rsidR="0024351E" w:rsidRPr="00A94DE8">
        <w:rPr>
          <w:rFonts w:asciiTheme="majorHAnsi" w:eastAsia="Times New Roman" w:hAnsiTheme="majorHAnsi" w:cstheme="majorHAnsi"/>
          <w:b/>
          <w:bCs/>
          <w:sz w:val="28"/>
          <w:szCs w:val="28"/>
          <w:lang w:eastAsia="vi-VN"/>
        </w:rPr>
        <w:t xml:space="preserve">4. </w:t>
      </w:r>
      <w:bookmarkEnd w:id="18"/>
      <w:r w:rsidR="000A065A" w:rsidRPr="00A94DE8">
        <w:rPr>
          <w:rFonts w:asciiTheme="majorHAnsi" w:eastAsia="Times New Roman" w:hAnsiTheme="majorHAnsi" w:cstheme="majorHAnsi"/>
          <w:b/>
          <w:bCs/>
          <w:sz w:val="28"/>
          <w:szCs w:val="28"/>
          <w:lang w:val="en-US" w:eastAsia="vi-VN"/>
        </w:rPr>
        <w:t xml:space="preserve">Trách nhiệm chung của các sở, ban, ngành </w:t>
      </w:r>
    </w:p>
    <w:p w:rsidR="0050535C" w:rsidRPr="00A94DE8" w:rsidRDefault="000A065A" w:rsidP="000A065A">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t>1. Ban hành và tổ chức thực hiện chương trình, kế hoạch phát triển thanh niên của ngành, lĩnh vực giai đoạn</w:t>
      </w:r>
      <w:r w:rsidR="002A7CC7" w:rsidRPr="00A94DE8">
        <w:rPr>
          <w:rFonts w:asciiTheme="majorHAnsi" w:eastAsia="Times New Roman" w:hAnsiTheme="majorHAnsi" w:cstheme="majorHAnsi"/>
          <w:sz w:val="28"/>
          <w:szCs w:val="28"/>
          <w:lang w:eastAsia="vi-VN"/>
        </w:rPr>
        <w:t xml:space="preserve"> </w:t>
      </w:r>
      <w:r w:rsidR="002A7CC7" w:rsidRPr="00A94DE8">
        <w:rPr>
          <w:rFonts w:asciiTheme="majorHAnsi" w:eastAsia="Times New Roman" w:hAnsiTheme="majorHAnsi" w:cstheme="majorHAnsi"/>
          <w:sz w:val="28"/>
          <w:szCs w:val="28"/>
          <w:lang w:val="en-US" w:eastAsia="vi-VN"/>
        </w:rPr>
        <w:t xml:space="preserve">và </w:t>
      </w:r>
      <w:r w:rsidR="002A7CC7" w:rsidRPr="00A94DE8">
        <w:rPr>
          <w:rFonts w:asciiTheme="majorHAnsi" w:eastAsia="Times New Roman" w:hAnsiTheme="majorHAnsi" w:cstheme="majorHAnsi"/>
          <w:sz w:val="28"/>
          <w:szCs w:val="28"/>
          <w:lang w:eastAsia="vi-VN"/>
        </w:rPr>
        <w:t xml:space="preserve">hàng </w:t>
      </w:r>
      <w:r w:rsidR="00F65E0B">
        <w:rPr>
          <w:rFonts w:asciiTheme="majorHAnsi" w:eastAsia="Times New Roman" w:hAnsiTheme="majorHAnsi" w:cstheme="majorHAnsi"/>
          <w:sz w:val="28"/>
          <w:szCs w:val="28"/>
          <w:lang w:eastAsia="vi-VN"/>
        </w:rPr>
        <w:t>năm.</w:t>
      </w:r>
    </w:p>
    <w:p w:rsidR="0050535C" w:rsidRPr="00A94DE8" w:rsidRDefault="0050535C" w:rsidP="0050535C">
      <w:pPr>
        <w:spacing w:before="120"/>
        <w:ind w:firstLine="709"/>
        <w:jc w:val="both"/>
        <w:rPr>
          <w:rFonts w:asciiTheme="majorHAnsi" w:hAnsiTheme="majorHAnsi" w:cstheme="majorHAnsi"/>
          <w:sz w:val="28"/>
          <w:szCs w:val="28"/>
          <w:shd w:val="clear" w:color="auto" w:fill="FFFFFF"/>
        </w:rPr>
      </w:pPr>
      <w:r w:rsidRPr="00A94DE8">
        <w:rPr>
          <w:rFonts w:asciiTheme="majorHAnsi" w:eastAsia="Times New Roman" w:hAnsiTheme="majorHAnsi" w:cstheme="majorHAnsi"/>
          <w:sz w:val="28"/>
          <w:szCs w:val="28"/>
          <w:lang w:val="en-US" w:eastAsia="vi-VN"/>
        </w:rPr>
        <w:t xml:space="preserve">2. </w:t>
      </w:r>
      <w:r w:rsidRPr="00A94DE8">
        <w:rPr>
          <w:rFonts w:asciiTheme="majorHAnsi" w:eastAsia="Times New Roman" w:hAnsiTheme="majorHAnsi" w:cstheme="majorHAnsi"/>
          <w:sz w:val="28"/>
          <w:szCs w:val="28"/>
          <w:lang w:eastAsia="vi-VN"/>
        </w:rPr>
        <w:t xml:space="preserve">Tổ </w:t>
      </w:r>
      <w:r w:rsidR="000A065A" w:rsidRPr="00A94DE8">
        <w:rPr>
          <w:rFonts w:asciiTheme="majorHAnsi" w:eastAsia="Times New Roman" w:hAnsiTheme="majorHAnsi" w:cstheme="majorHAnsi"/>
          <w:sz w:val="28"/>
          <w:szCs w:val="28"/>
          <w:lang w:eastAsia="vi-VN"/>
        </w:rPr>
        <w:t>chức</w:t>
      </w:r>
      <w:r w:rsidR="0031661A" w:rsidRPr="00A94DE8">
        <w:rPr>
          <w:rFonts w:asciiTheme="majorHAnsi" w:eastAsia="Times New Roman" w:hAnsiTheme="majorHAnsi" w:cstheme="majorHAnsi"/>
          <w:sz w:val="28"/>
          <w:szCs w:val="28"/>
          <w:lang w:val="en-US" w:eastAsia="vi-VN"/>
        </w:rPr>
        <w:t xml:space="preserve"> thực hiện chính sách, pháp luật về thanh niên thuộc lĩnh vực quản lý của ngành</w:t>
      </w:r>
      <w:r w:rsidR="009C02FD" w:rsidRPr="00A94DE8">
        <w:rPr>
          <w:rFonts w:asciiTheme="majorHAnsi" w:eastAsia="Times New Roman" w:hAnsiTheme="majorHAnsi" w:cstheme="majorHAnsi"/>
          <w:sz w:val="28"/>
          <w:szCs w:val="28"/>
          <w:lang w:val="en-US" w:eastAsia="vi-VN"/>
        </w:rPr>
        <w:t>;</w:t>
      </w:r>
      <w:r w:rsidR="000A065A" w:rsidRPr="00A94DE8">
        <w:rPr>
          <w:rFonts w:asciiTheme="majorHAnsi" w:eastAsia="Times New Roman" w:hAnsiTheme="majorHAnsi" w:cstheme="majorHAnsi"/>
          <w:sz w:val="28"/>
          <w:szCs w:val="28"/>
          <w:lang w:eastAsia="vi-VN"/>
        </w:rPr>
        <w:t xml:space="preserve"> </w:t>
      </w:r>
      <w:r w:rsidR="009C02FD" w:rsidRPr="00A94DE8">
        <w:rPr>
          <w:rFonts w:asciiTheme="majorHAnsi" w:eastAsia="Times New Roman" w:hAnsiTheme="majorHAnsi" w:cstheme="majorHAnsi"/>
          <w:sz w:val="28"/>
          <w:szCs w:val="28"/>
          <w:lang w:val="en-US" w:eastAsia="vi-VN"/>
        </w:rPr>
        <w:t>g</w:t>
      </w:r>
      <w:r w:rsidR="0031661A" w:rsidRPr="00A94DE8">
        <w:rPr>
          <w:rFonts w:asciiTheme="majorHAnsi" w:eastAsia="Times New Roman" w:hAnsiTheme="majorHAnsi" w:cstheme="majorHAnsi"/>
          <w:sz w:val="28"/>
          <w:szCs w:val="28"/>
          <w:lang w:val="en-US" w:eastAsia="vi-VN"/>
        </w:rPr>
        <w:t xml:space="preserve">iải </w:t>
      </w:r>
      <w:r w:rsidRPr="00A94DE8">
        <w:rPr>
          <w:rFonts w:asciiTheme="majorHAnsi" w:eastAsia="Times New Roman" w:hAnsiTheme="majorHAnsi" w:cstheme="majorHAnsi"/>
          <w:sz w:val="28"/>
          <w:szCs w:val="28"/>
          <w:lang w:val="en-US" w:eastAsia="vi-VN"/>
        </w:rPr>
        <w:t xml:space="preserve">quyết chế độ, chính sách đối với </w:t>
      </w:r>
      <w:r w:rsidRPr="00A94DE8">
        <w:rPr>
          <w:rFonts w:asciiTheme="majorHAnsi" w:hAnsiTheme="majorHAnsi" w:cstheme="majorHAnsi"/>
          <w:sz w:val="28"/>
          <w:szCs w:val="28"/>
          <w:shd w:val="clear" w:color="auto" w:fill="FFFFFF"/>
        </w:rPr>
        <w:t xml:space="preserve">thanh niên xung phong theo quy định tại: </w:t>
      </w:r>
      <w:r w:rsidRPr="00A94DE8">
        <w:rPr>
          <w:rFonts w:asciiTheme="majorHAnsi" w:hAnsiTheme="majorHAnsi" w:cstheme="majorHAnsi"/>
          <w:sz w:val="28"/>
          <w:szCs w:val="28"/>
          <w:shd w:val="clear" w:color="auto" w:fill="FFFFFF"/>
          <w:lang w:val="en-US"/>
        </w:rPr>
        <w:t xml:space="preserve">Luật Thanh niên, </w:t>
      </w:r>
      <w:r w:rsidRPr="00A94DE8">
        <w:rPr>
          <w:rFonts w:asciiTheme="majorHAnsi" w:hAnsiTheme="majorHAnsi" w:cstheme="majorHAnsi"/>
          <w:sz w:val="28"/>
          <w:szCs w:val="28"/>
          <w:shd w:val="clear" w:color="auto" w:fill="FFFFFF"/>
        </w:rPr>
        <w:t xml:space="preserve">Nghị định số 112/2017/NĐ-CP ngày 06/10/2017 của Chính phủ quy định về chế độ, chính sách đối với thanh niên </w:t>
      </w:r>
      <w:r w:rsidRPr="00A94DE8">
        <w:rPr>
          <w:rFonts w:asciiTheme="majorHAnsi" w:hAnsiTheme="majorHAnsi" w:cstheme="majorHAnsi"/>
          <w:sz w:val="28"/>
          <w:szCs w:val="28"/>
          <w:shd w:val="clear" w:color="auto" w:fill="FFFFFF"/>
        </w:rPr>
        <w:lastRenderedPageBreak/>
        <w:t xml:space="preserve">xung phong cơ sở ở miền Nam tham gia kháng chiến giai đoạn 1965 - 1975; Quyết định số 40/2011/QĐ-TTg ngày 27/7/2011 của Thủ tướng Chính phủ quy định về chế độ đối vối thanh niên xung phong  đã hoàn thành nhiệm vụ trong kháng chiến; </w:t>
      </w:r>
      <w:r w:rsidRPr="00A94DE8">
        <w:rPr>
          <w:rFonts w:asciiTheme="majorHAnsi" w:hAnsiTheme="majorHAnsi" w:cstheme="majorHAnsi"/>
          <w:sz w:val="28"/>
          <w:szCs w:val="28"/>
          <w:lang w:val="nl-NL"/>
        </w:rPr>
        <w:t>Quyết định số</w:t>
      </w:r>
      <w:r w:rsidR="00F65E0B">
        <w:rPr>
          <w:rFonts w:asciiTheme="majorHAnsi" w:hAnsiTheme="majorHAnsi" w:cstheme="majorHAnsi"/>
          <w:sz w:val="28"/>
          <w:szCs w:val="28"/>
          <w:lang w:val="nl-NL"/>
        </w:rPr>
        <w:t xml:space="preserve"> 62/2011/QĐ-TTg ngày 09/11/201</w:t>
      </w:r>
      <w:r w:rsidRPr="00A94DE8">
        <w:rPr>
          <w:rFonts w:asciiTheme="majorHAnsi" w:hAnsiTheme="majorHAnsi" w:cstheme="majorHAnsi"/>
          <w:sz w:val="28"/>
          <w:szCs w:val="28"/>
          <w:lang w:val="nl-NL"/>
        </w:rPr>
        <w:t xml:space="preserve">1 của Thủ tướng Chính phủ quy định chế độ, chính sách đối với đối tượng tham gia chiến tranh bảo vệ Tổ quốc, làm nhiệm vụ quốc tế </w:t>
      </w:r>
      <w:r w:rsidRPr="00A94DE8">
        <w:rPr>
          <w:rFonts w:asciiTheme="majorHAnsi" w:hAnsiTheme="majorHAnsi" w:cstheme="majorHAnsi"/>
          <w:sz w:val="28"/>
          <w:szCs w:val="28"/>
          <w:shd w:val="clear" w:color="auto" w:fill="FFFFFF"/>
        </w:rPr>
        <w:t>ở Căm-pu-chi-a, giúp bạn Lào sau ngày 30</w:t>
      </w:r>
      <w:r w:rsidR="008B6A36">
        <w:rPr>
          <w:rFonts w:asciiTheme="majorHAnsi" w:hAnsiTheme="majorHAnsi" w:cstheme="majorHAnsi"/>
          <w:sz w:val="28"/>
          <w:szCs w:val="28"/>
          <w:shd w:val="clear" w:color="auto" w:fill="FFFFFF"/>
          <w:lang w:val="en-US"/>
        </w:rPr>
        <w:t>/</w:t>
      </w:r>
      <w:r w:rsidRPr="00A94DE8">
        <w:rPr>
          <w:rFonts w:asciiTheme="majorHAnsi" w:hAnsiTheme="majorHAnsi" w:cstheme="majorHAnsi"/>
          <w:sz w:val="28"/>
          <w:szCs w:val="28"/>
          <w:shd w:val="clear" w:color="auto" w:fill="FFFFFF"/>
        </w:rPr>
        <w:t>4</w:t>
      </w:r>
      <w:r w:rsidR="008B6A36">
        <w:rPr>
          <w:rFonts w:asciiTheme="majorHAnsi" w:hAnsiTheme="majorHAnsi" w:cstheme="majorHAnsi"/>
          <w:sz w:val="28"/>
          <w:szCs w:val="28"/>
          <w:shd w:val="clear" w:color="auto" w:fill="FFFFFF"/>
          <w:lang w:val="en-US"/>
        </w:rPr>
        <w:t>/</w:t>
      </w:r>
      <w:r w:rsidRPr="00A94DE8">
        <w:rPr>
          <w:rFonts w:asciiTheme="majorHAnsi" w:hAnsiTheme="majorHAnsi" w:cstheme="majorHAnsi"/>
          <w:sz w:val="28"/>
          <w:szCs w:val="28"/>
          <w:shd w:val="clear" w:color="auto" w:fill="FFFFFF"/>
        </w:rPr>
        <w:t>1975 đã phục viên, xuất ngũ, thôi việc và các quy định khác của Chính phủ, hướng dẫn của các Bộ, ngành có liên quan.</w:t>
      </w:r>
    </w:p>
    <w:p w:rsidR="000A065A" w:rsidRPr="00A94DE8" w:rsidRDefault="00F65E0B" w:rsidP="000A065A">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3</w:t>
      </w:r>
      <w:r w:rsidR="000A065A" w:rsidRPr="00A94DE8">
        <w:rPr>
          <w:rFonts w:asciiTheme="majorHAnsi" w:eastAsia="Times New Roman" w:hAnsiTheme="majorHAnsi" w:cstheme="majorHAnsi"/>
          <w:sz w:val="28"/>
          <w:szCs w:val="28"/>
          <w:lang w:eastAsia="vi-VN"/>
        </w:rPr>
        <w:t xml:space="preserve">. Lồng ghép </w:t>
      </w:r>
      <w:r w:rsidR="0031661A" w:rsidRPr="00A94DE8">
        <w:rPr>
          <w:rFonts w:asciiTheme="majorHAnsi" w:eastAsia="Times New Roman" w:hAnsiTheme="majorHAnsi" w:cstheme="majorHAnsi"/>
          <w:sz w:val="28"/>
          <w:szCs w:val="28"/>
          <w:lang w:val="en-US" w:eastAsia="vi-VN"/>
        </w:rPr>
        <w:t xml:space="preserve">các mục tiêu, chỉ tiêu, </w:t>
      </w:r>
      <w:r w:rsidR="000A065A" w:rsidRPr="00A94DE8">
        <w:rPr>
          <w:rFonts w:asciiTheme="majorHAnsi" w:eastAsia="Times New Roman" w:hAnsiTheme="majorHAnsi" w:cstheme="majorHAnsi"/>
          <w:sz w:val="28"/>
          <w:szCs w:val="28"/>
          <w:lang w:eastAsia="vi-VN"/>
        </w:rPr>
        <w:t>chính sách phát triển thanh niên đã được cơ quan có thẩm quyền quy định khi xây dựng chương trình, kế hoạch phát triển kinh tế - xã hội của ngành, lĩnh vực hàng năm và từng giai đoạn.</w:t>
      </w:r>
    </w:p>
    <w:p w:rsidR="000A065A" w:rsidRPr="00A94DE8" w:rsidRDefault="00F65E0B" w:rsidP="000A065A">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4</w:t>
      </w:r>
      <w:r w:rsidR="000A065A" w:rsidRPr="00A94DE8">
        <w:rPr>
          <w:rFonts w:asciiTheme="majorHAnsi" w:eastAsia="Times New Roman" w:hAnsiTheme="majorHAnsi" w:cstheme="majorHAnsi"/>
          <w:sz w:val="28"/>
          <w:szCs w:val="28"/>
          <w:lang w:eastAsia="vi-VN"/>
        </w:rPr>
        <w:t>. Hướng dẫn các cơ quan chuyên môn trực thuộc Ủy ban nhân dân cấp huyện thực hiện chính sách, pháp luật đối với thanh niên thuộc thẩm quyền quản lý của ngành, lĩnh vực.</w:t>
      </w:r>
    </w:p>
    <w:p w:rsidR="0050535C" w:rsidRPr="00A94DE8" w:rsidRDefault="00F65E0B" w:rsidP="0050535C">
      <w:pPr>
        <w:spacing w:before="120"/>
        <w:ind w:firstLine="709"/>
        <w:jc w:val="both"/>
        <w:rPr>
          <w:rFonts w:asciiTheme="majorHAnsi" w:hAnsiTheme="majorHAnsi" w:cstheme="majorHAnsi"/>
          <w:sz w:val="28"/>
          <w:szCs w:val="28"/>
          <w:lang w:val="en-US"/>
        </w:rPr>
      </w:pPr>
      <w:r>
        <w:rPr>
          <w:rFonts w:asciiTheme="majorHAnsi" w:eastAsia="Times New Roman" w:hAnsiTheme="majorHAnsi" w:cstheme="majorHAnsi"/>
          <w:sz w:val="28"/>
          <w:szCs w:val="28"/>
          <w:lang w:eastAsia="vi-VN"/>
        </w:rPr>
        <w:t>5</w:t>
      </w:r>
      <w:r w:rsidR="000A065A" w:rsidRPr="00A94DE8">
        <w:rPr>
          <w:rFonts w:asciiTheme="majorHAnsi" w:eastAsia="Times New Roman" w:hAnsiTheme="majorHAnsi" w:cstheme="majorHAnsi"/>
          <w:sz w:val="28"/>
          <w:szCs w:val="28"/>
          <w:lang w:eastAsia="vi-VN"/>
        </w:rPr>
        <w:t xml:space="preserve">. Hàng năm, </w:t>
      </w:r>
      <w:r w:rsidR="0050535C" w:rsidRPr="00A94DE8">
        <w:rPr>
          <w:rFonts w:asciiTheme="majorHAnsi" w:eastAsia="Times New Roman" w:hAnsiTheme="majorHAnsi" w:cstheme="majorHAnsi"/>
          <w:sz w:val="28"/>
          <w:szCs w:val="28"/>
          <w:lang w:val="en-US" w:eastAsia="vi-VN"/>
        </w:rPr>
        <w:t>x</w:t>
      </w:r>
      <w:r w:rsidR="0050535C" w:rsidRPr="00A94DE8">
        <w:rPr>
          <w:rFonts w:asciiTheme="majorHAnsi" w:hAnsiTheme="majorHAnsi" w:cstheme="majorHAnsi"/>
          <w:sz w:val="28"/>
          <w:szCs w:val="28"/>
          <w:shd w:val="clear" w:color="auto" w:fill="FFFFFF"/>
        </w:rPr>
        <w:t>ây dựng Kế hoạch</w:t>
      </w:r>
      <w:r w:rsidR="0050535C" w:rsidRPr="00A94DE8">
        <w:rPr>
          <w:rFonts w:asciiTheme="majorHAnsi" w:hAnsiTheme="majorHAnsi" w:cstheme="majorHAnsi"/>
          <w:sz w:val="28"/>
          <w:szCs w:val="28"/>
          <w:shd w:val="clear" w:color="auto" w:fill="FFFFFF"/>
          <w:lang w:val="en-US"/>
        </w:rPr>
        <w:t>, tổ chức</w:t>
      </w:r>
      <w:r w:rsidR="0050535C" w:rsidRPr="00A94DE8">
        <w:rPr>
          <w:rFonts w:asciiTheme="majorHAnsi" w:hAnsiTheme="majorHAnsi" w:cstheme="majorHAnsi"/>
          <w:sz w:val="28"/>
          <w:szCs w:val="28"/>
          <w:shd w:val="clear" w:color="auto" w:fill="FFFFFF"/>
        </w:rPr>
        <w:t xml:space="preserve"> đối thoại với thanh niên của Người đứng đầu các cơ quan, đơn vị theo </w:t>
      </w:r>
      <w:r w:rsidR="0050535C" w:rsidRPr="00A94DE8">
        <w:rPr>
          <w:rFonts w:asciiTheme="majorHAnsi" w:hAnsiTheme="majorHAnsi" w:cstheme="majorHAnsi"/>
          <w:sz w:val="28"/>
          <w:szCs w:val="28"/>
          <w:bdr w:val="none" w:sz="0" w:space="0" w:color="auto" w:frame="1"/>
        </w:rPr>
        <w:t xml:space="preserve">Nghị định số 13/2021/NĐ-CP ngày </w:t>
      </w:r>
      <w:r>
        <w:rPr>
          <w:rFonts w:asciiTheme="majorHAnsi" w:hAnsiTheme="majorHAnsi" w:cstheme="majorHAnsi"/>
          <w:sz w:val="28"/>
          <w:szCs w:val="28"/>
          <w:bdr w:val="none" w:sz="0" w:space="0" w:color="auto" w:frame="1"/>
        </w:rPr>
        <w:t>01/3/2021</w:t>
      </w:r>
      <w:r w:rsidR="0050535C" w:rsidRPr="00A94DE8">
        <w:rPr>
          <w:rFonts w:asciiTheme="majorHAnsi" w:hAnsiTheme="majorHAnsi" w:cstheme="majorHAnsi"/>
          <w:sz w:val="28"/>
          <w:szCs w:val="28"/>
          <w:bdr w:val="none" w:sz="0" w:space="0" w:color="auto" w:frame="1"/>
        </w:rPr>
        <w:t xml:space="preserve"> của Chính phủ </w:t>
      </w:r>
      <w:r w:rsidR="0050535C" w:rsidRPr="00A94DE8">
        <w:rPr>
          <w:rFonts w:asciiTheme="majorHAnsi" w:hAnsiTheme="majorHAnsi" w:cstheme="majorHAnsi"/>
          <w:sz w:val="28"/>
          <w:szCs w:val="28"/>
        </w:rPr>
        <w:t>quy định về đối thoại với thanh niên; cơ chế, chính sách và biện pháp thực hiện chính sách đối với thanh niên từ đủ 16 tuổi đến dưới 18 tuổi.</w:t>
      </w:r>
    </w:p>
    <w:p w:rsidR="00503011" w:rsidRPr="00A94DE8" w:rsidRDefault="00F65E0B" w:rsidP="0050535C">
      <w:pPr>
        <w:spacing w:before="120"/>
        <w:ind w:firstLine="709"/>
        <w:jc w:val="both"/>
        <w:rPr>
          <w:rFonts w:asciiTheme="majorHAnsi" w:eastAsia="Times New Roman" w:hAnsiTheme="majorHAnsi" w:cstheme="majorHAnsi"/>
          <w:sz w:val="28"/>
          <w:szCs w:val="28"/>
          <w:lang w:val="en-US" w:eastAsia="vi-VN"/>
        </w:rPr>
      </w:pPr>
      <w:r>
        <w:rPr>
          <w:rFonts w:asciiTheme="majorHAnsi" w:hAnsiTheme="majorHAnsi" w:cstheme="majorHAnsi"/>
          <w:sz w:val="28"/>
          <w:szCs w:val="28"/>
          <w:shd w:val="clear" w:color="auto" w:fill="FFFFFF"/>
          <w:lang w:val="en-US"/>
        </w:rPr>
        <w:t>6</w:t>
      </w:r>
      <w:r w:rsidR="00503011" w:rsidRPr="00A94DE8">
        <w:rPr>
          <w:rFonts w:asciiTheme="majorHAnsi" w:hAnsiTheme="majorHAnsi" w:cstheme="majorHAnsi"/>
          <w:sz w:val="28"/>
          <w:szCs w:val="28"/>
          <w:shd w:val="clear" w:color="auto" w:fill="FFFFFF"/>
          <w:lang w:val="en-US"/>
        </w:rPr>
        <w:t xml:space="preserve">. </w:t>
      </w:r>
      <w:r w:rsidR="00503011" w:rsidRPr="00A94DE8">
        <w:rPr>
          <w:rFonts w:asciiTheme="majorHAnsi" w:hAnsiTheme="majorHAnsi" w:cstheme="majorHAnsi"/>
          <w:sz w:val="28"/>
          <w:szCs w:val="28"/>
          <w:shd w:val="clear" w:color="auto" w:fill="FFFFFF"/>
        </w:rPr>
        <w:t xml:space="preserve">Tổ </w:t>
      </w:r>
      <w:r w:rsidR="00503011" w:rsidRPr="00A94DE8">
        <w:rPr>
          <w:rFonts w:asciiTheme="majorHAnsi" w:hAnsiTheme="majorHAnsi" w:cstheme="majorHAnsi"/>
          <w:sz w:val="28"/>
          <w:szCs w:val="28"/>
          <w:lang w:val="nl-NL"/>
        </w:rPr>
        <w:t xml:space="preserve">chức thực hiện báo cáo thống kê về thanh niên Việt Nam theo </w:t>
      </w:r>
      <w:r w:rsidR="00503011" w:rsidRPr="00A94DE8">
        <w:rPr>
          <w:rFonts w:asciiTheme="majorHAnsi" w:eastAsia="Times New Roman" w:hAnsiTheme="majorHAnsi" w:cstheme="majorHAnsi"/>
          <w:sz w:val="28"/>
          <w:szCs w:val="28"/>
          <w:lang w:eastAsia="vi-VN"/>
        </w:rPr>
        <w:t>Thông tư số 07/2020/TT-BNV ngày 15/12/2020 của Bộ Nội vụ quy định chế độ báo cáo thống kê về thanh niên Việt Nam.</w:t>
      </w:r>
    </w:p>
    <w:p w:rsidR="00503011" w:rsidRPr="00A94DE8" w:rsidRDefault="00F65E0B" w:rsidP="0050535C">
      <w:pPr>
        <w:spacing w:before="120"/>
        <w:ind w:firstLine="709"/>
        <w:jc w:val="both"/>
        <w:rPr>
          <w:rFonts w:asciiTheme="majorHAnsi" w:eastAsia="Times New Roman" w:hAnsiTheme="majorHAnsi" w:cstheme="majorHAnsi"/>
          <w:sz w:val="28"/>
          <w:szCs w:val="28"/>
          <w:lang w:val="en-US" w:eastAsia="vi-VN"/>
        </w:rPr>
      </w:pPr>
      <w:r>
        <w:rPr>
          <w:rFonts w:asciiTheme="majorHAnsi" w:hAnsiTheme="majorHAnsi" w:cstheme="majorHAnsi"/>
          <w:sz w:val="28"/>
          <w:szCs w:val="28"/>
          <w:shd w:val="clear" w:color="auto" w:fill="FFFFFF"/>
          <w:lang w:val="en-US"/>
        </w:rPr>
        <w:t>7</w:t>
      </w:r>
      <w:r w:rsidR="00503011" w:rsidRPr="00A94DE8">
        <w:rPr>
          <w:rFonts w:asciiTheme="majorHAnsi" w:hAnsiTheme="majorHAnsi" w:cstheme="majorHAnsi"/>
          <w:sz w:val="28"/>
          <w:szCs w:val="28"/>
          <w:shd w:val="clear" w:color="auto" w:fill="FFFFFF"/>
          <w:lang w:val="en-US"/>
        </w:rPr>
        <w:t xml:space="preserve">. </w:t>
      </w:r>
      <w:r w:rsidR="00086528" w:rsidRPr="00A94DE8">
        <w:rPr>
          <w:rFonts w:asciiTheme="majorHAnsi" w:hAnsiTheme="majorHAnsi" w:cstheme="majorHAnsi"/>
          <w:sz w:val="28"/>
          <w:szCs w:val="28"/>
          <w:shd w:val="clear" w:color="auto" w:fill="FFFFFF"/>
          <w:lang w:val="en-US"/>
        </w:rPr>
        <w:t>K</w:t>
      </w:r>
      <w:r w:rsidR="00086528" w:rsidRPr="00A94DE8">
        <w:rPr>
          <w:rFonts w:asciiTheme="majorHAnsi" w:hAnsiTheme="majorHAnsi" w:cstheme="majorHAnsi"/>
          <w:sz w:val="28"/>
          <w:szCs w:val="28"/>
          <w:shd w:val="clear" w:color="auto" w:fill="FFFFFF"/>
        </w:rPr>
        <w:t xml:space="preserve">iện </w:t>
      </w:r>
      <w:r w:rsidR="00503011" w:rsidRPr="00A94DE8">
        <w:rPr>
          <w:rFonts w:asciiTheme="majorHAnsi" w:hAnsiTheme="majorHAnsi" w:cstheme="majorHAnsi"/>
          <w:sz w:val="28"/>
          <w:szCs w:val="28"/>
          <w:shd w:val="clear" w:color="auto" w:fill="FFFFFF"/>
        </w:rPr>
        <w:t>toàn</w:t>
      </w:r>
      <w:r w:rsidR="00B90036" w:rsidRPr="00A94DE8">
        <w:rPr>
          <w:rFonts w:asciiTheme="majorHAnsi" w:hAnsiTheme="majorHAnsi" w:cstheme="majorHAnsi"/>
          <w:sz w:val="28"/>
          <w:szCs w:val="28"/>
          <w:shd w:val="clear" w:color="auto" w:fill="FFFFFF"/>
          <w:lang w:val="en-US"/>
        </w:rPr>
        <w:t>, bố trí</w:t>
      </w:r>
      <w:r w:rsidR="00086528" w:rsidRPr="00A94DE8">
        <w:rPr>
          <w:rFonts w:asciiTheme="majorHAnsi" w:hAnsiTheme="majorHAnsi" w:cstheme="majorHAnsi"/>
          <w:sz w:val="28"/>
          <w:szCs w:val="28"/>
          <w:shd w:val="clear" w:color="auto" w:fill="FFFFFF"/>
          <w:lang w:val="en-US"/>
        </w:rPr>
        <w:t>,</w:t>
      </w:r>
      <w:r w:rsidR="00B90036" w:rsidRPr="00A94DE8">
        <w:rPr>
          <w:rFonts w:asciiTheme="majorHAnsi" w:hAnsiTheme="majorHAnsi" w:cstheme="majorHAnsi"/>
          <w:sz w:val="28"/>
          <w:szCs w:val="28"/>
          <w:shd w:val="clear" w:color="auto" w:fill="FFFFFF"/>
          <w:lang w:val="en-US"/>
        </w:rPr>
        <w:t xml:space="preserve"> </w:t>
      </w:r>
      <w:r w:rsidR="00086528" w:rsidRPr="00A94DE8">
        <w:rPr>
          <w:rFonts w:asciiTheme="majorHAnsi" w:hAnsiTheme="majorHAnsi" w:cstheme="majorHAnsi"/>
          <w:sz w:val="28"/>
          <w:szCs w:val="28"/>
          <w:shd w:val="clear" w:color="auto" w:fill="FFFFFF"/>
          <w:lang w:val="en-US"/>
        </w:rPr>
        <w:t xml:space="preserve">đào tạo, bồi dưỡng </w:t>
      </w:r>
      <w:r w:rsidR="00B90036" w:rsidRPr="00A94DE8">
        <w:rPr>
          <w:rFonts w:asciiTheme="majorHAnsi" w:hAnsiTheme="majorHAnsi" w:cstheme="majorHAnsi"/>
          <w:sz w:val="28"/>
          <w:szCs w:val="28"/>
          <w:shd w:val="clear" w:color="auto" w:fill="FFFFFF"/>
          <w:lang w:val="en-US"/>
        </w:rPr>
        <w:t xml:space="preserve">công chức có đủ phẩm chất và năng lực làm đầu mối tham mưu cho Thủ trưởng cơ quan, đơn vị trong </w:t>
      </w:r>
      <w:r w:rsidR="00086528" w:rsidRPr="00A94DE8">
        <w:rPr>
          <w:rFonts w:asciiTheme="majorHAnsi" w:hAnsiTheme="majorHAnsi" w:cstheme="majorHAnsi"/>
          <w:sz w:val="28"/>
          <w:szCs w:val="28"/>
          <w:shd w:val="clear" w:color="auto" w:fill="FFFFFF"/>
          <w:lang w:val="en-US"/>
        </w:rPr>
        <w:t>thực hiện nhiệm vụ</w:t>
      </w:r>
      <w:r w:rsidR="00B90036" w:rsidRPr="00A94DE8">
        <w:rPr>
          <w:rFonts w:asciiTheme="majorHAnsi" w:hAnsiTheme="majorHAnsi" w:cstheme="majorHAnsi"/>
          <w:sz w:val="28"/>
          <w:szCs w:val="28"/>
          <w:shd w:val="clear" w:color="auto" w:fill="FFFFFF"/>
          <w:lang w:val="en-US"/>
        </w:rPr>
        <w:t xml:space="preserve"> </w:t>
      </w:r>
      <w:r w:rsidR="00503011" w:rsidRPr="00A94DE8">
        <w:rPr>
          <w:rFonts w:asciiTheme="majorHAnsi" w:hAnsiTheme="majorHAnsi" w:cstheme="majorHAnsi"/>
          <w:sz w:val="28"/>
          <w:szCs w:val="28"/>
          <w:shd w:val="clear" w:color="auto" w:fill="FFFFFF"/>
        </w:rPr>
        <w:t xml:space="preserve">quản lý nhà nước về thanh niên. </w:t>
      </w:r>
    </w:p>
    <w:p w:rsidR="000A065A" w:rsidRPr="00A94DE8" w:rsidRDefault="00F65E0B" w:rsidP="000A065A">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8</w:t>
      </w:r>
      <w:r w:rsidR="000A065A" w:rsidRPr="00A94DE8">
        <w:rPr>
          <w:rFonts w:asciiTheme="majorHAnsi" w:eastAsia="Times New Roman" w:hAnsiTheme="majorHAnsi" w:cstheme="majorHAnsi"/>
          <w:sz w:val="28"/>
          <w:szCs w:val="28"/>
          <w:lang w:eastAsia="vi-VN"/>
        </w:rPr>
        <w:t>. Thực hiện công tác kiểm tra quản lý nhà nước về thanh niên theo chức năng, nhiệm vụ được giao.</w:t>
      </w:r>
    </w:p>
    <w:p w:rsidR="000A065A" w:rsidRPr="00A94DE8" w:rsidRDefault="00F65E0B" w:rsidP="000A065A">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Pr>
          <w:rFonts w:asciiTheme="majorHAnsi" w:eastAsia="Times New Roman" w:hAnsiTheme="majorHAnsi" w:cstheme="majorHAnsi"/>
          <w:sz w:val="28"/>
          <w:szCs w:val="28"/>
          <w:lang w:eastAsia="vi-VN"/>
        </w:rPr>
        <w:t>9</w:t>
      </w:r>
      <w:r w:rsidR="000A065A" w:rsidRPr="00A94DE8">
        <w:rPr>
          <w:rFonts w:asciiTheme="majorHAnsi" w:eastAsia="Times New Roman" w:hAnsiTheme="majorHAnsi" w:cstheme="majorHAnsi"/>
          <w:sz w:val="28"/>
          <w:szCs w:val="28"/>
          <w:lang w:eastAsia="vi-VN"/>
        </w:rPr>
        <w:t xml:space="preserve">. Báo cáo kết quả thực hiện chính sách, pháp luật đối với thanh niên và việc thực hiện nhiệm vụ quản lý nhà nước về thanh niên về Ủy ban nhân dân </w:t>
      </w:r>
      <w:r w:rsidR="000A065A" w:rsidRPr="00A94DE8">
        <w:rPr>
          <w:rFonts w:asciiTheme="majorHAnsi" w:eastAsia="Times New Roman" w:hAnsiTheme="majorHAnsi" w:cstheme="majorHAnsi"/>
          <w:sz w:val="28"/>
          <w:szCs w:val="28"/>
          <w:lang w:val="en-US" w:eastAsia="vi-VN"/>
        </w:rPr>
        <w:t>tỉnh</w:t>
      </w:r>
      <w:r w:rsidR="000A065A" w:rsidRPr="00A94DE8">
        <w:rPr>
          <w:rFonts w:asciiTheme="majorHAnsi" w:eastAsia="Times New Roman" w:hAnsiTheme="majorHAnsi" w:cstheme="majorHAnsi"/>
          <w:sz w:val="28"/>
          <w:szCs w:val="28"/>
          <w:lang w:eastAsia="vi-VN"/>
        </w:rPr>
        <w:t xml:space="preserve"> (qua Sở Nội vụ) trước ngày </w:t>
      </w:r>
      <w:r w:rsidR="000A065A" w:rsidRPr="00A94DE8">
        <w:rPr>
          <w:rFonts w:asciiTheme="majorHAnsi" w:eastAsia="Times New Roman" w:hAnsiTheme="majorHAnsi" w:cstheme="majorHAnsi"/>
          <w:sz w:val="28"/>
          <w:szCs w:val="28"/>
          <w:lang w:val="en-US" w:eastAsia="vi-VN"/>
        </w:rPr>
        <w:t>05</w:t>
      </w:r>
      <w:r w:rsidR="000A065A" w:rsidRPr="00A94DE8">
        <w:rPr>
          <w:rFonts w:asciiTheme="majorHAnsi" w:eastAsia="Times New Roman" w:hAnsiTheme="majorHAnsi" w:cstheme="majorHAnsi"/>
          <w:sz w:val="28"/>
          <w:szCs w:val="28"/>
          <w:lang w:eastAsia="vi-VN"/>
        </w:rPr>
        <w:t xml:space="preserve"> tháng 11 hàng năm để tổng hợp báo cáo Bộ Nội vụ, Chính phủ theo quy định.</w:t>
      </w:r>
    </w:p>
    <w:p w:rsidR="00503011" w:rsidRPr="00A94DE8" w:rsidRDefault="00F65E0B" w:rsidP="000A065A">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Pr>
          <w:rFonts w:ascii="Times New Roman" w:eastAsia="Times New Roman" w:hAnsi="Times New Roman" w:cs="Times New Roman"/>
          <w:sz w:val="28"/>
          <w:szCs w:val="28"/>
          <w:lang w:val="en-US"/>
        </w:rPr>
        <w:t>10</w:t>
      </w:r>
      <w:r w:rsidR="00503011" w:rsidRPr="00A94DE8">
        <w:rPr>
          <w:rFonts w:ascii="Times New Roman" w:eastAsia="Times New Roman" w:hAnsi="Times New Roman" w:cs="Times New Roman"/>
          <w:sz w:val="28"/>
          <w:szCs w:val="28"/>
          <w:lang w:val="en-US"/>
        </w:rPr>
        <w:t xml:space="preserve">. Định kỳ </w:t>
      </w:r>
      <w:r w:rsidR="00503011" w:rsidRPr="00A94DE8">
        <w:rPr>
          <w:rFonts w:ascii="Times New Roman" w:eastAsia="Times New Roman" w:hAnsi="Times New Roman" w:cs="Times New Roman"/>
          <w:sz w:val="28"/>
          <w:szCs w:val="28"/>
        </w:rPr>
        <w:t>sơ kết, tổng kết, thi đua, khen thưởng trong việc thực hiện chính sách, pháp luật đối với thanh niên</w:t>
      </w:r>
      <w:r>
        <w:rPr>
          <w:rFonts w:ascii="Times New Roman" w:eastAsia="Times New Roman" w:hAnsi="Times New Roman" w:cs="Times New Roman"/>
          <w:sz w:val="28"/>
          <w:szCs w:val="28"/>
          <w:lang w:val="en-US"/>
        </w:rPr>
        <w:t xml:space="preserve"> thuộ</w:t>
      </w:r>
      <w:r w:rsidR="00503011" w:rsidRPr="00A94DE8">
        <w:rPr>
          <w:rFonts w:ascii="Times New Roman" w:eastAsia="Times New Roman" w:hAnsi="Times New Roman" w:cs="Times New Roman"/>
          <w:sz w:val="28"/>
          <w:szCs w:val="28"/>
          <w:lang w:val="en-US"/>
        </w:rPr>
        <w:t>c phạm vi quản lý của ngành, lĩnh vực.</w:t>
      </w:r>
    </w:p>
    <w:p w:rsidR="0024351E" w:rsidRPr="00A94DE8" w:rsidRDefault="00503011" w:rsidP="00DA49DF">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b/>
          <w:bCs/>
          <w:sz w:val="28"/>
          <w:szCs w:val="28"/>
          <w:lang w:val="en-US" w:eastAsia="vi-VN"/>
        </w:rPr>
        <w:t xml:space="preserve">Điều 5. </w:t>
      </w:r>
      <w:r w:rsidR="009C02FD" w:rsidRPr="00A94DE8">
        <w:rPr>
          <w:rFonts w:asciiTheme="majorHAnsi" w:eastAsia="Times New Roman" w:hAnsiTheme="majorHAnsi" w:cstheme="majorHAnsi"/>
          <w:b/>
          <w:bCs/>
          <w:sz w:val="28"/>
          <w:szCs w:val="28"/>
          <w:lang w:val="en-US" w:eastAsia="vi-VN"/>
        </w:rPr>
        <w:t xml:space="preserve">Trách nhiệm của </w:t>
      </w:r>
      <w:r w:rsidR="00DA49DF" w:rsidRPr="00A94DE8">
        <w:rPr>
          <w:rFonts w:asciiTheme="majorHAnsi" w:eastAsia="Times New Roman" w:hAnsiTheme="majorHAnsi" w:cstheme="majorHAnsi"/>
          <w:b/>
          <w:bCs/>
          <w:sz w:val="28"/>
          <w:szCs w:val="28"/>
          <w:lang w:val="en-US" w:eastAsia="vi-VN"/>
        </w:rPr>
        <w:t>Sở Nội vụ</w:t>
      </w:r>
    </w:p>
    <w:p w:rsidR="0024351E" w:rsidRPr="00A94DE8" w:rsidRDefault="00E07B15"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val="en-US" w:eastAsia="vi-VN"/>
        </w:rPr>
        <w:t>1. Là</w:t>
      </w:r>
      <w:r w:rsidR="001B6729" w:rsidRPr="00A94DE8">
        <w:rPr>
          <w:rFonts w:asciiTheme="majorHAnsi" w:eastAsia="Times New Roman" w:hAnsiTheme="majorHAnsi" w:cstheme="majorHAnsi"/>
          <w:sz w:val="28"/>
          <w:szCs w:val="28"/>
          <w:lang w:val="en-US" w:eastAsia="vi-VN"/>
        </w:rPr>
        <w:t xml:space="preserve"> </w:t>
      </w:r>
      <w:r w:rsidRPr="00A94DE8">
        <w:rPr>
          <w:rFonts w:asciiTheme="majorHAnsi" w:eastAsia="Times New Roman" w:hAnsiTheme="majorHAnsi" w:cstheme="majorHAnsi"/>
          <w:sz w:val="28"/>
          <w:szCs w:val="28"/>
          <w:lang w:val="en-US" w:eastAsia="vi-VN"/>
        </w:rPr>
        <w:t>c</w:t>
      </w:r>
      <w:r w:rsidR="0024351E" w:rsidRPr="00A94DE8">
        <w:rPr>
          <w:rFonts w:asciiTheme="majorHAnsi" w:eastAsia="Times New Roman" w:hAnsiTheme="majorHAnsi" w:cstheme="majorHAnsi"/>
          <w:sz w:val="28"/>
          <w:szCs w:val="28"/>
          <w:lang w:eastAsia="vi-VN"/>
        </w:rPr>
        <w:t xml:space="preserve">ơ quan </w:t>
      </w:r>
      <w:r w:rsidR="001B6729" w:rsidRPr="00A94DE8">
        <w:rPr>
          <w:rFonts w:asciiTheme="majorHAnsi" w:eastAsia="Times New Roman" w:hAnsiTheme="majorHAnsi" w:cstheme="majorHAnsi"/>
          <w:sz w:val="28"/>
          <w:szCs w:val="28"/>
          <w:lang w:val="en-US" w:eastAsia="vi-VN"/>
        </w:rPr>
        <w:t>đầu mối</w:t>
      </w:r>
      <w:r w:rsidR="0024351E" w:rsidRPr="00A94DE8">
        <w:rPr>
          <w:rFonts w:asciiTheme="majorHAnsi" w:eastAsia="Times New Roman" w:hAnsiTheme="majorHAnsi" w:cstheme="majorHAnsi"/>
          <w:sz w:val="28"/>
          <w:szCs w:val="28"/>
          <w:lang w:eastAsia="vi-VN"/>
        </w:rPr>
        <w:t xml:space="preserve"> giúp Ủy ban nhân dân </w:t>
      </w:r>
      <w:r w:rsidR="009B1F6F"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val="en-US" w:eastAsia="vi-VN"/>
        </w:rPr>
        <w:t xml:space="preserve">, Chủ tịch Ủy ban nhân dân tỉnh </w:t>
      </w:r>
      <w:r w:rsidR="0024351E" w:rsidRPr="00A94DE8">
        <w:rPr>
          <w:rFonts w:asciiTheme="majorHAnsi" w:eastAsia="Times New Roman" w:hAnsiTheme="majorHAnsi" w:cstheme="majorHAnsi"/>
          <w:sz w:val="28"/>
          <w:szCs w:val="28"/>
          <w:lang w:eastAsia="vi-VN"/>
        </w:rPr>
        <w:t>quản lý nhà nước về thanh niên</w:t>
      </w:r>
      <w:r w:rsidR="00DA6F0E" w:rsidRPr="00A94DE8">
        <w:rPr>
          <w:rFonts w:asciiTheme="majorHAnsi" w:eastAsia="Times New Roman" w:hAnsiTheme="majorHAnsi" w:cstheme="majorHAnsi"/>
          <w:sz w:val="28"/>
          <w:szCs w:val="28"/>
          <w:lang w:val="en-US" w:eastAsia="vi-VN"/>
        </w:rPr>
        <w:t xml:space="preserve"> trên địa bàn tỉnh.</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lastRenderedPageBreak/>
        <w:t xml:space="preserve">2. Tham mưu Ủy ban nhân dân </w:t>
      </w:r>
      <w:r w:rsidR="009B1F6F"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xml:space="preserve"> trình Hội đồng nhân dân </w:t>
      </w:r>
      <w:r w:rsidR="009B1F6F"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xml:space="preserve"> ban hành Nghị quyết về phát triển thanh niên trên địa bàn </w:t>
      </w:r>
      <w:r w:rsidR="00DA6F0E" w:rsidRPr="00A94DE8">
        <w:rPr>
          <w:rFonts w:asciiTheme="majorHAnsi" w:eastAsia="Times New Roman" w:hAnsiTheme="majorHAnsi" w:cstheme="majorHAnsi"/>
          <w:sz w:val="28"/>
          <w:szCs w:val="28"/>
          <w:lang w:val="en-US" w:eastAsia="vi-VN"/>
        </w:rPr>
        <w:t>tỉnh theo quy định tại Điều 40 Luật Thanh niên</w:t>
      </w:r>
      <w:r w:rsidRPr="00A94DE8">
        <w:rPr>
          <w:rFonts w:asciiTheme="majorHAnsi" w:eastAsia="Times New Roman" w:hAnsiTheme="majorHAnsi" w:cstheme="majorHAnsi"/>
          <w:sz w:val="28"/>
          <w:szCs w:val="28"/>
          <w:lang w:eastAsia="vi-VN"/>
        </w:rPr>
        <w:t>.</w:t>
      </w:r>
    </w:p>
    <w:p w:rsidR="00086528"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val="en-US" w:eastAsia="vi-VN"/>
        </w:rPr>
        <w:t>3. Tham mưu Chủ tịch Ủy ban nhân dân tỉnh ban hành Chương trình, Kế hoạch phát triển thanh niên trên địa bàn tỉnh.</w:t>
      </w:r>
    </w:p>
    <w:p w:rsidR="00DA6F0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val="en-US" w:eastAsia="vi-VN"/>
        </w:rPr>
        <w:t>4</w:t>
      </w:r>
      <w:r w:rsidR="0024351E" w:rsidRPr="00A94DE8">
        <w:rPr>
          <w:rFonts w:asciiTheme="majorHAnsi" w:eastAsia="Times New Roman" w:hAnsiTheme="majorHAnsi" w:cstheme="majorHAnsi"/>
          <w:sz w:val="28"/>
          <w:szCs w:val="28"/>
          <w:lang w:eastAsia="vi-VN"/>
        </w:rPr>
        <w:t xml:space="preserve">. </w:t>
      </w:r>
      <w:r w:rsidR="00E07B15" w:rsidRPr="00A94DE8">
        <w:rPr>
          <w:rFonts w:asciiTheme="majorHAnsi" w:eastAsia="Times New Roman" w:hAnsiTheme="majorHAnsi" w:cstheme="majorHAnsi"/>
          <w:sz w:val="28"/>
          <w:szCs w:val="28"/>
          <w:lang w:val="en-US" w:eastAsia="vi-VN"/>
        </w:rPr>
        <w:t>H</w:t>
      </w:r>
      <w:r w:rsidR="0024351E" w:rsidRPr="00A94DE8">
        <w:rPr>
          <w:rFonts w:asciiTheme="majorHAnsi" w:eastAsia="Times New Roman" w:hAnsiTheme="majorHAnsi" w:cstheme="majorHAnsi"/>
          <w:sz w:val="28"/>
          <w:szCs w:val="28"/>
          <w:lang w:eastAsia="vi-VN"/>
        </w:rPr>
        <w:t>ướng dẫn các sở, ban</w:t>
      </w:r>
      <w:r w:rsidR="00DA6F0E" w:rsidRPr="00A94DE8">
        <w:rPr>
          <w:rFonts w:asciiTheme="majorHAnsi" w:eastAsia="Times New Roman" w:hAnsiTheme="majorHAnsi" w:cstheme="majorHAnsi"/>
          <w:sz w:val="28"/>
          <w:szCs w:val="28"/>
          <w:lang w:val="en-US" w:eastAsia="vi-VN"/>
        </w:rPr>
        <w:t>,</w:t>
      </w:r>
      <w:r w:rsidR="0024351E" w:rsidRPr="00A94DE8">
        <w:rPr>
          <w:rFonts w:asciiTheme="majorHAnsi" w:eastAsia="Times New Roman" w:hAnsiTheme="majorHAnsi" w:cstheme="majorHAnsi"/>
          <w:sz w:val="28"/>
          <w:szCs w:val="28"/>
          <w:lang w:eastAsia="vi-VN"/>
        </w:rPr>
        <w:t xml:space="preserve"> ngành, Ủy ban nhân dân </w:t>
      </w:r>
      <w:r w:rsidR="00DA6F0E" w:rsidRPr="00A94DE8">
        <w:rPr>
          <w:rFonts w:asciiTheme="majorHAnsi" w:eastAsia="Times New Roman" w:hAnsiTheme="majorHAnsi" w:cstheme="majorHAnsi"/>
          <w:sz w:val="28"/>
          <w:szCs w:val="28"/>
          <w:lang w:val="en-US" w:eastAsia="vi-VN"/>
        </w:rPr>
        <w:t>các</w:t>
      </w:r>
      <w:r w:rsidR="0024351E" w:rsidRPr="00A94DE8">
        <w:rPr>
          <w:rFonts w:asciiTheme="majorHAnsi" w:eastAsia="Times New Roman" w:hAnsiTheme="majorHAnsi" w:cstheme="majorHAnsi"/>
          <w:sz w:val="28"/>
          <w:szCs w:val="28"/>
          <w:lang w:eastAsia="vi-VN"/>
        </w:rPr>
        <w:t xml:space="preserve"> huyện</w:t>
      </w:r>
      <w:r w:rsidR="00DA6F0E" w:rsidRPr="00A94DE8">
        <w:rPr>
          <w:rFonts w:asciiTheme="majorHAnsi" w:eastAsia="Times New Roman" w:hAnsiTheme="majorHAnsi" w:cstheme="majorHAnsi"/>
          <w:sz w:val="28"/>
          <w:szCs w:val="28"/>
          <w:lang w:val="en-US" w:eastAsia="vi-VN"/>
        </w:rPr>
        <w:t>, thị xã, thành phố thực hiện nhiệm vụ quản lý nhà nước về thanh niên.</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5</w:t>
      </w:r>
      <w:r w:rsidR="00DA6F0E" w:rsidRPr="00A94DE8">
        <w:rPr>
          <w:rFonts w:asciiTheme="majorHAnsi" w:eastAsia="Times New Roman" w:hAnsiTheme="majorHAnsi" w:cstheme="majorHAnsi"/>
          <w:sz w:val="28"/>
          <w:szCs w:val="28"/>
          <w:lang w:val="en-US" w:eastAsia="vi-VN"/>
        </w:rPr>
        <w:t>. Tổ</w:t>
      </w:r>
      <w:r w:rsidR="00DA6F0E" w:rsidRPr="00A94DE8">
        <w:rPr>
          <w:rFonts w:asciiTheme="majorHAnsi" w:eastAsia="Times New Roman" w:hAnsiTheme="majorHAnsi" w:cstheme="majorHAnsi"/>
          <w:sz w:val="28"/>
          <w:szCs w:val="28"/>
          <w:lang w:eastAsia="vi-VN"/>
        </w:rPr>
        <w:t xml:space="preserve"> </w:t>
      </w:r>
      <w:r w:rsidR="0024351E" w:rsidRPr="00A94DE8">
        <w:rPr>
          <w:rFonts w:asciiTheme="majorHAnsi" w:eastAsia="Times New Roman" w:hAnsiTheme="majorHAnsi" w:cstheme="majorHAnsi"/>
          <w:sz w:val="28"/>
          <w:szCs w:val="28"/>
          <w:lang w:eastAsia="vi-VN"/>
        </w:rPr>
        <w:t>chức tập huấn, bồi dưỡng kiến thức, kỹ năng nghiệp vụ quản lý nhà nước về thanh niên cho đội ngũ công chức thực hiện nhiệm vụ quản lý nhà nước về t</w:t>
      </w:r>
      <w:r w:rsidR="00F65E0B">
        <w:rPr>
          <w:rFonts w:asciiTheme="majorHAnsi" w:eastAsia="Times New Roman" w:hAnsiTheme="majorHAnsi" w:cstheme="majorHAnsi"/>
          <w:sz w:val="28"/>
          <w:szCs w:val="28"/>
          <w:lang w:eastAsia="vi-VN"/>
        </w:rPr>
        <w:t>hanh niên của các s</w:t>
      </w:r>
      <w:r w:rsidR="009B1F6F" w:rsidRPr="00A94DE8">
        <w:rPr>
          <w:rFonts w:asciiTheme="majorHAnsi" w:eastAsia="Times New Roman" w:hAnsiTheme="majorHAnsi" w:cstheme="majorHAnsi"/>
          <w:sz w:val="28"/>
          <w:szCs w:val="28"/>
          <w:lang w:eastAsia="vi-VN"/>
        </w:rPr>
        <w:t>ở, ban</w:t>
      </w:r>
      <w:r w:rsidR="009B1F6F" w:rsidRPr="00A94DE8">
        <w:rPr>
          <w:rFonts w:asciiTheme="majorHAnsi" w:eastAsia="Times New Roman" w:hAnsiTheme="majorHAnsi" w:cstheme="majorHAnsi"/>
          <w:sz w:val="28"/>
          <w:szCs w:val="28"/>
          <w:lang w:val="en-US" w:eastAsia="vi-VN"/>
        </w:rPr>
        <w:t>,</w:t>
      </w:r>
      <w:r w:rsidR="009B1F6F" w:rsidRPr="00A94DE8">
        <w:rPr>
          <w:rFonts w:asciiTheme="majorHAnsi" w:eastAsia="Times New Roman" w:hAnsiTheme="majorHAnsi" w:cstheme="majorHAnsi"/>
          <w:sz w:val="28"/>
          <w:szCs w:val="28"/>
          <w:lang w:eastAsia="vi-VN"/>
        </w:rPr>
        <w:t xml:space="preserve"> ngành</w:t>
      </w:r>
      <w:r w:rsidR="0024351E" w:rsidRPr="00A94DE8">
        <w:rPr>
          <w:rFonts w:asciiTheme="majorHAnsi" w:eastAsia="Times New Roman" w:hAnsiTheme="majorHAnsi" w:cstheme="majorHAnsi"/>
          <w:sz w:val="28"/>
          <w:szCs w:val="28"/>
          <w:lang w:eastAsia="vi-VN"/>
        </w:rPr>
        <w:t xml:space="preserve">; Ủy ban nhân dân </w:t>
      </w:r>
      <w:r w:rsidR="00DA6F0E" w:rsidRPr="00A94DE8">
        <w:rPr>
          <w:rFonts w:asciiTheme="majorHAnsi" w:eastAsia="Times New Roman" w:hAnsiTheme="majorHAnsi" w:cstheme="majorHAnsi"/>
          <w:sz w:val="28"/>
          <w:szCs w:val="28"/>
          <w:lang w:val="en-US" w:eastAsia="vi-VN"/>
        </w:rPr>
        <w:t>các huyện, thị xã, thành phố</w:t>
      </w:r>
      <w:r w:rsidR="0024351E" w:rsidRPr="00A94DE8">
        <w:rPr>
          <w:rFonts w:asciiTheme="majorHAnsi" w:eastAsia="Times New Roman" w:hAnsiTheme="majorHAnsi" w:cstheme="majorHAnsi"/>
          <w:sz w:val="28"/>
          <w:szCs w:val="28"/>
          <w:lang w:eastAsia="vi-VN"/>
        </w:rPr>
        <w:t>.</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6</w:t>
      </w:r>
      <w:r w:rsidR="0024351E" w:rsidRPr="00A94DE8">
        <w:rPr>
          <w:rFonts w:asciiTheme="majorHAnsi" w:eastAsia="Times New Roman" w:hAnsiTheme="majorHAnsi" w:cstheme="majorHAnsi"/>
          <w:sz w:val="28"/>
          <w:szCs w:val="28"/>
          <w:lang w:eastAsia="vi-VN"/>
        </w:rPr>
        <w:t xml:space="preserve">. </w:t>
      </w:r>
      <w:r w:rsidRPr="00A94DE8">
        <w:rPr>
          <w:rFonts w:asciiTheme="majorHAnsi" w:eastAsia="Times New Roman" w:hAnsiTheme="majorHAnsi" w:cstheme="majorHAnsi"/>
          <w:sz w:val="28"/>
          <w:szCs w:val="28"/>
          <w:lang w:val="en-US" w:eastAsia="vi-VN"/>
        </w:rPr>
        <w:t>Phối hợp với Sở Ngoại vụ tham mưu Ủy ban nhân dân tỉnh q</w:t>
      </w:r>
      <w:r w:rsidR="0024351E" w:rsidRPr="00A94DE8">
        <w:rPr>
          <w:rFonts w:asciiTheme="majorHAnsi" w:eastAsia="Times New Roman" w:hAnsiTheme="majorHAnsi" w:cstheme="majorHAnsi"/>
          <w:sz w:val="28"/>
          <w:szCs w:val="28"/>
          <w:lang w:eastAsia="vi-VN"/>
        </w:rPr>
        <w:t>uản lý hoạt động hợp tác quốc tế về thanh niên theo quy định của pháp luật.</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7</w:t>
      </w:r>
      <w:r w:rsidR="0024351E" w:rsidRPr="00A94DE8">
        <w:rPr>
          <w:rFonts w:asciiTheme="majorHAnsi" w:eastAsia="Times New Roman" w:hAnsiTheme="majorHAnsi" w:cstheme="majorHAnsi"/>
          <w:sz w:val="28"/>
          <w:szCs w:val="28"/>
          <w:lang w:eastAsia="vi-VN"/>
        </w:rPr>
        <w:t xml:space="preserve">. Phối hợp với Đoàn Thanh niên Cộng sản Hồ Chí Minh </w:t>
      </w:r>
      <w:r w:rsidR="009B1F6F" w:rsidRPr="00A94DE8">
        <w:rPr>
          <w:rFonts w:asciiTheme="majorHAnsi" w:eastAsia="Times New Roman" w:hAnsiTheme="majorHAnsi" w:cstheme="majorHAnsi"/>
          <w:sz w:val="28"/>
          <w:szCs w:val="28"/>
          <w:lang w:val="en-US" w:eastAsia="vi-VN"/>
        </w:rPr>
        <w:t>tỉnh</w:t>
      </w:r>
      <w:r w:rsidR="009B1F6F" w:rsidRPr="00A94DE8">
        <w:rPr>
          <w:rFonts w:asciiTheme="majorHAnsi" w:eastAsia="Times New Roman" w:hAnsiTheme="majorHAnsi" w:cstheme="majorHAnsi"/>
          <w:sz w:val="28"/>
          <w:szCs w:val="28"/>
          <w:lang w:eastAsia="vi-VN"/>
        </w:rPr>
        <w:t xml:space="preserve"> </w:t>
      </w:r>
      <w:r w:rsidR="0024351E" w:rsidRPr="00A94DE8">
        <w:rPr>
          <w:rFonts w:asciiTheme="majorHAnsi" w:eastAsia="Times New Roman" w:hAnsiTheme="majorHAnsi" w:cstheme="majorHAnsi"/>
          <w:sz w:val="28"/>
          <w:szCs w:val="28"/>
          <w:lang w:eastAsia="vi-VN"/>
        </w:rPr>
        <w:t>và các tổ chức của thanh niên do Đoàn Thanh niên làm nòng cốt trong việc tổ chức triển khai thực hiện nhiệm vụ quản lý nhà nước về thanh niên.</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8</w:t>
      </w:r>
      <w:r w:rsidR="0024351E" w:rsidRPr="00A94DE8">
        <w:rPr>
          <w:rFonts w:asciiTheme="majorHAnsi" w:eastAsia="Times New Roman" w:hAnsiTheme="majorHAnsi" w:cstheme="majorHAnsi"/>
          <w:sz w:val="28"/>
          <w:szCs w:val="28"/>
          <w:lang w:eastAsia="vi-VN"/>
        </w:rPr>
        <w:t xml:space="preserve">. Phối hợp với Cục Thống kê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và các sở, ngành có liên quan </w:t>
      </w:r>
      <w:r w:rsidRPr="00A94DE8">
        <w:rPr>
          <w:rFonts w:asciiTheme="majorHAnsi" w:eastAsia="Times New Roman" w:hAnsiTheme="majorHAnsi" w:cstheme="majorHAnsi"/>
          <w:sz w:val="28"/>
          <w:szCs w:val="28"/>
          <w:lang w:val="en-US" w:eastAsia="vi-VN"/>
        </w:rPr>
        <w:t xml:space="preserve">thống kê, cập nhật, </w:t>
      </w:r>
      <w:r w:rsidR="0024351E" w:rsidRPr="00A94DE8">
        <w:rPr>
          <w:rFonts w:asciiTheme="majorHAnsi" w:eastAsia="Times New Roman" w:hAnsiTheme="majorHAnsi" w:cstheme="majorHAnsi"/>
          <w:sz w:val="28"/>
          <w:szCs w:val="28"/>
          <w:lang w:eastAsia="vi-VN"/>
        </w:rPr>
        <w:t xml:space="preserve">quản lý và khai thác dữ liệu về thanh niên trên địa bàn </w:t>
      </w:r>
      <w:r w:rsidRPr="00A94DE8">
        <w:rPr>
          <w:rFonts w:asciiTheme="majorHAnsi" w:eastAsia="Times New Roman" w:hAnsiTheme="majorHAnsi" w:cstheme="majorHAnsi"/>
          <w:sz w:val="28"/>
          <w:szCs w:val="28"/>
          <w:lang w:val="en-US" w:eastAsia="vi-VN"/>
        </w:rPr>
        <w:t xml:space="preserve">tỉnh và báo cáo Bộ Nội vụ theo quy </w:t>
      </w:r>
      <w:r w:rsidRPr="00A94DE8">
        <w:rPr>
          <w:rFonts w:asciiTheme="majorHAnsi" w:eastAsia="Times New Roman" w:hAnsiTheme="majorHAnsi" w:cstheme="majorHAnsi"/>
          <w:sz w:val="28"/>
          <w:szCs w:val="28"/>
          <w:lang w:eastAsia="vi-VN"/>
        </w:rPr>
        <w:t>định tại Thông tư số 07/2020/TT-BNV ngày 15/12/2020</w:t>
      </w:r>
      <w:r w:rsidR="0024351E" w:rsidRPr="00A94DE8">
        <w:rPr>
          <w:rFonts w:asciiTheme="majorHAnsi" w:eastAsia="Times New Roman" w:hAnsiTheme="majorHAnsi" w:cstheme="majorHAnsi"/>
          <w:sz w:val="28"/>
          <w:szCs w:val="28"/>
          <w:lang w:eastAsia="vi-VN"/>
        </w:rPr>
        <w:t>.</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9</w:t>
      </w:r>
      <w:r w:rsidR="0024351E" w:rsidRPr="00A94DE8">
        <w:rPr>
          <w:rFonts w:asciiTheme="majorHAnsi" w:eastAsia="Times New Roman" w:hAnsiTheme="majorHAnsi" w:cstheme="majorHAnsi"/>
          <w:sz w:val="28"/>
          <w:szCs w:val="28"/>
          <w:lang w:eastAsia="vi-VN"/>
        </w:rPr>
        <w:t xml:space="preserve">. </w:t>
      </w:r>
      <w:r w:rsidRPr="00A94DE8">
        <w:rPr>
          <w:rFonts w:asciiTheme="majorHAnsi" w:eastAsia="Times New Roman" w:hAnsiTheme="majorHAnsi" w:cstheme="majorHAnsi"/>
          <w:sz w:val="28"/>
          <w:szCs w:val="28"/>
          <w:lang w:val="en-US" w:eastAsia="vi-VN"/>
        </w:rPr>
        <w:t>P</w:t>
      </w:r>
      <w:r w:rsidR="0024351E" w:rsidRPr="00A94DE8">
        <w:rPr>
          <w:rFonts w:asciiTheme="majorHAnsi" w:eastAsia="Times New Roman" w:hAnsiTheme="majorHAnsi" w:cstheme="majorHAnsi"/>
          <w:sz w:val="28"/>
          <w:szCs w:val="28"/>
          <w:lang w:eastAsia="vi-VN"/>
        </w:rPr>
        <w:t xml:space="preserve">hối hợp với Đoàn Thanh niên Cộng sản Hồ Chí Minh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và các sở, ngành có liên quan tham mưu </w:t>
      </w:r>
      <w:r w:rsidRPr="00A94DE8">
        <w:rPr>
          <w:rFonts w:asciiTheme="majorHAnsi" w:eastAsia="Times New Roman" w:hAnsiTheme="majorHAnsi" w:cstheme="majorHAnsi"/>
          <w:sz w:val="28"/>
          <w:szCs w:val="28"/>
          <w:lang w:val="en-US" w:eastAsia="vi-VN"/>
        </w:rPr>
        <w:t xml:space="preserve">Chủ tịch </w:t>
      </w:r>
      <w:r w:rsidR="0024351E" w:rsidRPr="00A94DE8">
        <w:rPr>
          <w:rFonts w:asciiTheme="majorHAnsi" w:eastAsia="Times New Roman" w:hAnsiTheme="majorHAnsi" w:cstheme="majorHAnsi"/>
          <w:sz w:val="28"/>
          <w:szCs w:val="28"/>
          <w:lang w:eastAsia="vi-VN"/>
        </w:rPr>
        <w:t xml:space="preserve">Ủy ban nhân dân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tổ chức </w:t>
      </w:r>
      <w:r w:rsidRPr="00A94DE8">
        <w:rPr>
          <w:rFonts w:asciiTheme="majorHAnsi" w:eastAsia="Times New Roman" w:hAnsiTheme="majorHAnsi" w:cstheme="majorHAnsi"/>
          <w:sz w:val="28"/>
          <w:szCs w:val="28"/>
          <w:lang w:eastAsia="vi-VN"/>
        </w:rPr>
        <w:t>đối thoại với thanh niên</w:t>
      </w:r>
      <w:r w:rsidRPr="00A94DE8">
        <w:rPr>
          <w:rFonts w:asciiTheme="majorHAnsi" w:eastAsia="Times New Roman" w:hAnsiTheme="majorHAnsi" w:cstheme="majorHAnsi"/>
          <w:sz w:val="28"/>
          <w:szCs w:val="28"/>
          <w:lang w:val="en-US" w:eastAsia="vi-VN"/>
        </w:rPr>
        <w:t xml:space="preserve"> theo quy định tại </w:t>
      </w:r>
      <w:r w:rsidRPr="00A94DE8">
        <w:rPr>
          <w:rFonts w:asciiTheme="majorHAnsi" w:eastAsia="Times New Roman" w:hAnsiTheme="majorHAnsi" w:cstheme="majorHAnsi"/>
          <w:iCs/>
          <w:sz w:val="28"/>
          <w:szCs w:val="28"/>
          <w:lang w:eastAsia="vi-VN"/>
        </w:rPr>
        <w:t>Nghị định số 13/2021/NĐ-CP ngày 01/3/2021 của Chính phủ</w:t>
      </w:r>
      <w:r w:rsidR="0024351E" w:rsidRPr="00A94DE8">
        <w:rPr>
          <w:rFonts w:asciiTheme="majorHAnsi" w:eastAsia="Times New Roman" w:hAnsiTheme="majorHAnsi" w:cstheme="majorHAnsi"/>
          <w:sz w:val="28"/>
          <w:szCs w:val="28"/>
          <w:lang w:eastAsia="vi-VN"/>
        </w:rPr>
        <w:t>.</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10</w:t>
      </w:r>
      <w:r w:rsidR="0024351E" w:rsidRPr="00A94DE8">
        <w:rPr>
          <w:rFonts w:asciiTheme="majorHAnsi" w:eastAsia="Times New Roman" w:hAnsiTheme="majorHAnsi" w:cstheme="majorHAnsi"/>
          <w:sz w:val="28"/>
          <w:szCs w:val="28"/>
          <w:lang w:eastAsia="vi-VN"/>
        </w:rPr>
        <w:t>. Thanh tra, kiểm tra, giải quyết khiếu nại, tố cáo và xử lý vi phạm theo thẩm quyền hoặc kiến nghị cơ quan, tổ chức, cá nhân có thẩm quyền xử lý vi phạm trong việc thực hiện chính sách, pháp luật đối với thanh niên.</w:t>
      </w:r>
    </w:p>
    <w:p w:rsidR="0024351E" w:rsidRPr="00A94DE8" w:rsidRDefault="00086528"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val="en-US" w:eastAsia="vi-VN"/>
        </w:rPr>
        <w:t>11</w:t>
      </w:r>
      <w:r w:rsidR="0024351E" w:rsidRPr="00A94DE8">
        <w:rPr>
          <w:rFonts w:asciiTheme="majorHAnsi" w:eastAsia="Times New Roman" w:hAnsiTheme="majorHAnsi" w:cstheme="majorHAnsi"/>
          <w:sz w:val="28"/>
          <w:szCs w:val="28"/>
          <w:lang w:eastAsia="vi-VN"/>
        </w:rPr>
        <w:t xml:space="preserve">. Tham mưu Ủy ban nhân dân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sơ kết, tổng kết, báo cáo </w:t>
      </w:r>
      <w:r w:rsidR="00E07B15" w:rsidRPr="00A94DE8">
        <w:rPr>
          <w:rFonts w:asciiTheme="majorHAnsi" w:eastAsia="Times New Roman" w:hAnsiTheme="majorHAnsi" w:cstheme="majorHAnsi"/>
          <w:sz w:val="28"/>
          <w:szCs w:val="28"/>
          <w:lang w:eastAsia="vi-VN"/>
        </w:rPr>
        <w:t>Chính phủ</w:t>
      </w:r>
      <w:r w:rsidR="00E07B15" w:rsidRPr="00A94DE8">
        <w:rPr>
          <w:rFonts w:asciiTheme="majorHAnsi" w:eastAsia="Times New Roman" w:hAnsiTheme="majorHAnsi" w:cstheme="majorHAnsi"/>
          <w:sz w:val="28"/>
          <w:szCs w:val="28"/>
          <w:lang w:val="en-US" w:eastAsia="vi-VN"/>
        </w:rPr>
        <w:t>,</w:t>
      </w:r>
      <w:r w:rsidR="00E07B15" w:rsidRPr="00A94DE8">
        <w:rPr>
          <w:rFonts w:asciiTheme="majorHAnsi" w:eastAsia="Times New Roman" w:hAnsiTheme="majorHAnsi" w:cstheme="majorHAnsi"/>
          <w:sz w:val="28"/>
          <w:szCs w:val="28"/>
          <w:lang w:eastAsia="vi-VN"/>
        </w:rPr>
        <w:t xml:space="preserve"> Bộ Nội vụ </w:t>
      </w:r>
      <w:r w:rsidRPr="00A94DE8">
        <w:rPr>
          <w:rFonts w:asciiTheme="majorHAnsi" w:eastAsia="Times New Roman" w:hAnsiTheme="majorHAnsi" w:cstheme="majorHAnsi"/>
          <w:sz w:val="28"/>
          <w:szCs w:val="28"/>
          <w:lang w:val="en-US" w:eastAsia="vi-VN"/>
        </w:rPr>
        <w:t xml:space="preserve">kết quả thực hiện nhiệm vụ quản lý nhà nước về thanh niên </w:t>
      </w:r>
      <w:r w:rsidR="00E07B15" w:rsidRPr="00A94DE8">
        <w:rPr>
          <w:rFonts w:asciiTheme="majorHAnsi" w:eastAsia="Times New Roman" w:hAnsiTheme="majorHAnsi" w:cstheme="majorHAnsi"/>
          <w:sz w:val="28"/>
          <w:szCs w:val="28"/>
          <w:lang w:val="en-US" w:eastAsia="vi-VN"/>
        </w:rPr>
        <w:t>trên địa bàn tỉnh</w:t>
      </w:r>
      <w:r w:rsidR="0024351E" w:rsidRPr="00A94DE8">
        <w:rPr>
          <w:rFonts w:asciiTheme="majorHAnsi" w:eastAsia="Times New Roman" w:hAnsiTheme="majorHAnsi" w:cstheme="majorHAnsi"/>
          <w:sz w:val="28"/>
          <w:szCs w:val="28"/>
          <w:lang w:eastAsia="vi-VN"/>
        </w:rPr>
        <w:t>.</w:t>
      </w:r>
    </w:p>
    <w:p w:rsidR="00E07B15" w:rsidRPr="00A94DE8" w:rsidRDefault="00E07B15"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val="en-US" w:eastAsia="vi-VN"/>
        </w:rPr>
        <w:t xml:space="preserve">12. Tham mưu Chủ tịch Ủy ban nhân dân tỉnh khen thưởng các tập thể, cá nhân có thành tích xuất sắc trong thực hiện nhiệm vụ quản lý nhà nước về thanh niên. </w:t>
      </w:r>
    </w:p>
    <w:p w:rsidR="0024351E" w:rsidRPr="00176EFC"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bookmarkStart w:id="19" w:name="dieu_6"/>
      <w:r w:rsidRPr="00A94DE8">
        <w:rPr>
          <w:rFonts w:asciiTheme="majorHAnsi" w:eastAsia="Times New Roman" w:hAnsiTheme="majorHAnsi" w:cstheme="majorHAnsi"/>
          <w:b/>
          <w:bCs/>
          <w:sz w:val="28"/>
          <w:szCs w:val="28"/>
          <w:lang w:eastAsia="vi-VN"/>
        </w:rPr>
        <w:t xml:space="preserve">Điều 6. Trách nhiệm </w:t>
      </w:r>
      <w:r w:rsidR="00E54A3A">
        <w:rPr>
          <w:rFonts w:asciiTheme="majorHAnsi" w:eastAsia="Times New Roman" w:hAnsiTheme="majorHAnsi" w:cstheme="majorHAnsi"/>
          <w:b/>
          <w:bCs/>
          <w:sz w:val="28"/>
          <w:szCs w:val="28"/>
          <w:lang w:val="en-US" w:eastAsia="vi-VN"/>
        </w:rPr>
        <w:t xml:space="preserve">phối hợp của </w:t>
      </w:r>
      <w:r w:rsidR="00A94DE8">
        <w:rPr>
          <w:rFonts w:asciiTheme="majorHAnsi" w:eastAsia="Times New Roman" w:hAnsiTheme="majorHAnsi" w:cstheme="majorHAnsi"/>
          <w:b/>
          <w:bCs/>
          <w:sz w:val="28"/>
          <w:szCs w:val="28"/>
          <w:lang w:eastAsia="vi-VN"/>
        </w:rPr>
        <w:t xml:space="preserve">Ủy ban Mặt trận Tổ quốc </w:t>
      </w:r>
      <w:r w:rsidR="00C7037A">
        <w:rPr>
          <w:rFonts w:asciiTheme="majorHAnsi" w:eastAsia="Times New Roman" w:hAnsiTheme="majorHAnsi" w:cstheme="majorHAnsi"/>
          <w:b/>
          <w:bCs/>
          <w:sz w:val="28"/>
          <w:szCs w:val="28"/>
          <w:lang w:val="en-US" w:eastAsia="vi-VN"/>
        </w:rPr>
        <w:t xml:space="preserve">tỉnh </w:t>
      </w:r>
      <w:r w:rsidR="00A94DE8">
        <w:rPr>
          <w:rFonts w:asciiTheme="majorHAnsi" w:eastAsia="Times New Roman" w:hAnsiTheme="majorHAnsi" w:cstheme="majorHAnsi"/>
          <w:b/>
          <w:bCs/>
          <w:sz w:val="28"/>
          <w:szCs w:val="28"/>
          <w:lang w:eastAsia="vi-VN"/>
        </w:rPr>
        <w:t xml:space="preserve">và </w:t>
      </w:r>
      <w:bookmarkEnd w:id="19"/>
      <w:r w:rsidR="00E54A3A" w:rsidRPr="00E54A3A">
        <w:rPr>
          <w:rFonts w:asciiTheme="majorHAnsi" w:eastAsia="Times New Roman" w:hAnsiTheme="majorHAnsi" w:cstheme="majorHAnsi"/>
          <w:b/>
          <w:sz w:val="28"/>
          <w:szCs w:val="28"/>
          <w:lang w:eastAsia="vi-VN"/>
        </w:rPr>
        <w:t xml:space="preserve">các </w:t>
      </w:r>
      <w:r w:rsidR="00E54A3A" w:rsidRPr="00E54A3A">
        <w:rPr>
          <w:rFonts w:asciiTheme="majorHAnsi" w:eastAsia="Times New Roman" w:hAnsiTheme="majorHAnsi" w:cstheme="majorHAnsi"/>
          <w:b/>
          <w:sz w:val="28"/>
          <w:szCs w:val="28"/>
          <w:lang w:val="en-US" w:eastAsia="vi-VN"/>
        </w:rPr>
        <w:t>tổ chức chính trị - xã hội</w:t>
      </w:r>
    </w:p>
    <w:p w:rsidR="00A94DE8" w:rsidRPr="00A94DE8" w:rsidRDefault="00A94DE8" w:rsidP="00A94DE8">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1</w:t>
      </w:r>
      <w:r w:rsidRPr="00A94DE8">
        <w:rPr>
          <w:rFonts w:asciiTheme="majorHAnsi" w:eastAsia="Times New Roman" w:hAnsiTheme="majorHAnsi" w:cstheme="majorHAnsi"/>
          <w:sz w:val="28"/>
          <w:szCs w:val="28"/>
          <w:lang w:eastAsia="vi-VN"/>
        </w:rPr>
        <w:t xml:space="preserve">. Đề nghị Ủy ban Mặt trận Tổ quốc Việt Nam </w:t>
      </w:r>
      <w:r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xml:space="preserve"> và các tổ chức thành viên</w:t>
      </w:r>
    </w:p>
    <w:p w:rsidR="00A94DE8" w:rsidRPr="00A94DE8" w:rsidRDefault="00A94DE8" w:rsidP="00A94DE8">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lastRenderedPageBreak/>
        <w:t xml:space="preserve">a) Trong phạm vi chức năng, nhiệm vụ của mình phối hợp tổ chức triển khai Chương trình, Kế hoạch phát triển thanh niên </w:t>
      </w:r>
      <w:r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chính sách, pháp luật cho thanh niên.</w:t>
      </w:r>
    </w:p>
    <w:p w:rsidR="00A94DE8" w:rsidRPr="00A94DE8" w:rsidRDefault="00A94DE8" w:rsidP="00A94DE8">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b) Tăng cường và đảm bảo sự tham gia của các cơ quan, tổ chức trong công tác kiểm tra, giám sát</w:t>
      </w:r>
      <w:r w:rsidR="00131E14">
        <w:rPr>
          <w:rFonts w:asciiTheme="majorHAnsi" w:eastAsia="Times New Roman" w:hAnsiTheme="majorHAnsi" w:cstheme="majorHAnsi"/>
          <w:sz w:val="28"/>
          <w:szCs w:val="28"/>
          <w:lang w:val="en-US" w:eastAsia="vi-VN"/>
        </w:rPr>
        <w:t xml:space="preserve">, </w:t>
      </w:r>
      <w:r w:rsidR="00131E14" w:rsidRPr="00E54A3A">
        <w:rPr>
          <w:rFonts w:asciiTheme="majorHAnsi" w:eastAsia="Times New Roman" w:hAnsiTheme="majorHAnsi" w:cstheme="majorHAnsi"/>
          <w:sz w:val="28"/>
          <w:szCs w:val="28"/>
          <w:lang w:val="en-US" w:eastAsia="vi-VN"/>
        </w:rPr>
        <w:t>phản biện xã hội</w:t>
      </w:r>
      <w:r w:rsidRPr="00E54A3A">
        <w:rPr>
          <w:rFonts w:asciiTheme="majorHAnsi" w:eastAsia="Times New Roman" w:hAnsiTheme="majorHAnsi" w:cstheme="majorHAnsi"/>
          <w:sz w:val="28"/>
          <w:szCs w:val="28"/>
          <w:lang w:eastAsia="vi-VN"/>
        </w:rPr>
        <w:t xml:space="preserve"> </w:t>
      </w:r>
      <w:r w:rsidRPr="00A94DE8">
        <w:rPr>
          <w:rFonts w:asciiTheme="majorHAnsi" w:eastAsia="Times New Roman" w:hAnsiTheme="majorHAnsi" w:cstheme="majorHAnsi"/>
          <w:sz w:val="28"/>
          <w:szCs w:val="28"/>
          <w:lang w:eastAsia="vi-VN"/>
        </w:rPr>
        <w:t xml:space="preserve">việc thực hiện chính sách, pháp luật đối với thanh niên trên địa bàn </w:t>
      </w:r>
      <w:r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w:t>
      </w:r>
    </w:p>
    <w:p w:rsidR="0024351E" w:rsidRPr="00176EFC" w:rsidRDefault="00A94DE8"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Pr>
          <w:rFonts w:asciiTheme="majorHAnsi" w:eastAsia="Times New Roman" w:hAnsiTheme="majorHAnsi" w:cstheme="majorHAnsi"/>
          <w:sz w:val="28"/>
          <w:szCs w:val="28"/>
          <w:lang w:eastAsia="vi-VN"/>
        </w:rPr>
        <w:t>2</w:t>
      </w:r>
      <w:r w:rsidR="0024351E" w:rsidRPr="00A94DE8">
        <w:rPr>
          <w:rFonts w:asciiTheme="majorHAnsi" w:eastAsia="Times New Roman" w:hAnsiTheme="majorHAnsi" w:cstheme="majorHAnsi"/>
          <w:sz w:val="28"/>
          <w:szCs w:val="28"/>
          <w:lang w:eastAsia="vi-VN"/>
        </w:rPr>
        <w:t xml:space="preserve">. Đề nghị Đoàn Thanh niên Cộng sản Hồ Chí Minh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Hội liên hiệp Thanh niên </w:t>
      </w:r>
      <w:r w:rsidR="00176EFC">
        <w:rPr>
          <w:rFonts w:asciiTheme="majorHAnsi" w:eastAsia="Times New Roman" w:hAnsiTheme="majorHAnsi" w:cstheme="majorHAnsi"/>
          <w:sz w:val="28"/>
          <w:szCs w:val="28"/>
          <w:lang w:val="en-US" w:eastAsia="vi-VN"/>
        </w:rPr>
        <w:t xml:space="preserve">Việt Nam </w:t>
      </w:r>
      <w:r w:rsidR="009B1F6F" w:rsidRPr="00A94DE8">
        <w:rPr>
          <w:rFonts w:asciiTheme="majorHAnsi" w:eastAsia="Times New Roman" w:hAnsiTheme="majorHAnsi" w:cstheme="majorHAnsi"/>
          <w:sz w:val="28"/>
          <w:szCs w:val="28"/>
          <w:lang w:val="en-US" w:eastAsia="vi-VN"/>
        </w:rPr>
        <w:t>tỉnh</w:t>
      </w:r>
      <w:r w:rsidR="00176EFC">
        <w:rPr>
          <w:rFonts w:asciiTheme="majorHAnsi" w:eastAsia="Times New Roman" w:hAnsiTheme="majorHAnsi" w:cstheme="majorHAnsi"/>
          <w:sz w:val="28"/>
          <w:szCs w:val="28"/>
          <w:lang w:eastAsia="vi-VN"/>
        </w:rPr>
        <w:t xml:space="preserve"> và các tổ chức</w:t>
      </w:r>
      <w:r w:rsidR="00E54A3A" w:rsidRPr="00E54A3A">
        <w:rPr>
          <w:rFonts w:asciiTheme="majorHAnsi" w:eastAsia="Times New Roman" w:hAnsiTheme="majorHAnsi" w:cstheme="majorHAnsi"/>
          <w:sz w:val="28"/>
          <w:szCs w:val="28"/>
          <w:lang w:eastAsia="vi-VN"/>
        </w:rPr>
        <w:t xml:space="preserve"> </w:t>
      </w:r>
      <w:r w:rsidR="00E54A3A" w:rsidRPr="00AD709E">
        <w:rPr>
          <w:rFonts w:asciiTheme="majorHAnsi" w:eastAsia="Times New Roman" w:hAnsiTheme="majorHAnsi" w:cstheme="majorHAnsi"/>
          <w:sz w:val="28"/>
          <w:szCs w:val="28"/>
          <w:lang w:val="en-US" w:eastAsia="vi-VN"/>
        </w:rPr>
        <w:t>chính trị - xã hội</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xml:space="preserve">a) </w:t>
      </w:r>
      <w:r w:rsidR="00A94DE8">
        <w:rPr>
          <w:rFonts w:asciiTheme="majorHAnsi" w:eastAsia="Times New Roman" w:hAnsiTheme="majorHAnsi" w:cstheme="majorHAnsi"/>
          <w:sz w:val="28"/>
          <w:szCs w:val="28"/>
          <w:lang w:eastAsia="vi-VN"/>
        </w:rPr>
        <w:t>P</w:t>
      </w:r>
      <w:r w:rsidRPr="00A94DE8">
        <w:rPr>
          <w:rFonts w:asciiTheme="majorHAnsi" w:eastAsia="Times New Roman" w:hAnsiTheme="majorHAnsi" w:cstheme="majorHAnsi"/>
          <w:sz w:val="28"/>
          <w:szCs w:val="28"/>
          <w:lang w:eastAsia="vi-VN"/>
        </w:rPr>
        <w:t>hối hợp với các sở, ban</w:t>
      </w:r>
      <w:r w:rsidR="009B1F6F" w:rsidRPr="00A94DE8">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ngành, Ủy ban nhân dân cấp huyện tổ chức triển khai công tác giáo dục tư tưởng, đạo đức, lối sống phù hợp với từng đối tượng thanh niên.</w:t>
      </w:r>
    </w:p>
    <w:p w:rsidR="0024351E" w:rsidRPr="00BB2507"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BB2507">
        <w:rPr>
          <w:rFonts w:asciiTheme="majorHAnsi" w:eastAsia="Times New Roman" w:hAnsiTheme="majorHAnsi" w:cstheme="majorHAnsi"/>
          <w:sz w:val="28"/>
          <w:szCs w:val="28"/>
          <w:lang w:eastAsia="vi-VN"/>
        </w:rPr>
        <w:t xml:space="preserve">b) </w:t>
      </w:r>
      <w:r w:rsidR="00176EFC" w:rsidRPr="00BB2507">
        <w:rPr>
          <w:rFonts w:asciiTheme="majorHAnsi" w:eastAsia="Times New Roman" w:hAnsiTheme="majorHAnsi" w:cstheme="majorHAnsi"/>
          <w:sz w:val="28"/>
          <w:szCs w:val="28"/>
          <w:lang w:eastAsia="vi-VN"/>
        </w:rPr>
        <w:t>Bồi dưỡng nâng cao năng lực cán bộ đoàn, hội các cấp trong việc thực hiện nhiệm vụ công tác Đoàn và phong trào thanh thiếu nhi và các nhiệm vụ chính trị được giao. Bồi dưỡng chức danh cán bộ đoàn, hội chủ chốt các cấp</w:t>
      </w:r>
      <w:r w:rsidRPr="00BB2507">
        <w:rPr>
          <w:rFonts w:asciiTheme="majorHAnsi" w:eastAsia="Times New Roman" w:hAnsiTheme="majorHAnsi" w:cstheme="majorHAnsi"/>
          <w:sz w:val="28"/>
          <w:szCs w:val="28"/>
          <w:lang w:eastAsia="vi-VN"/>
        </w:rPr>
        <w:t>.</w:t>
      </w:r>
    </w:p>
    <w:p w:rsidR="0024351E" w:rsidRPr="00BB2507"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t>c) Xây dựng nội dung, chương trình</w:t>
      </w:r>
      <w:r w:rsidR="008B6A36">
        <w:rPr>
          <w:rFonts w:asciiTheme="majorHAnsi" w:eastAsia="Times New Roman" w:hAnsiTheme="majorHAnsi" w:cstheme="majorHAnsi"/>
          <w:sz w:val="28"/>
          <w:szCs w:val="28"/>
          <w:lang w:val="en-US" w:eastAsia="vi-VN"/>
        </w:rPr>
        <w:t>,</w:t>
      </w:r>
      <w:r w:rsidRPr="00A94DE8">
        <w:rPr>
          <w:rFonts w:asciiTheme="majorHAnsi" w:eastAsia="Times New Roman" w:hAnsiTheme="majorHAnsi" w:cstheme="majorHAnsi"/>
          <w:sz w:val="28"/>
          <w:szCs w:val="28"/>
          <w:lang w:eastAsia="vi-VN"/>
        </w:rPr>
        <w:t xml:space="preserve"> kế hoạch thực hiện Chương trình phát triển thanh niên </w:t>
      </w:r>
      <w:r w:rsidR="009B1F6F"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xml:space="preserve"> (hàng năm, giai đoạn); tổ chức các hoạt động để huy động thanh niên xung kích, tình nguyện tham gia xây dựng và bảo vệ Tổ quốc; tham gia xây</w:t>
      </w:r>
      <w:r w:rsidR="00176EFC">
        <w:rPr>
          <w:rFonts w:asciiTheme="majorHAnsi" w:eastAsia="Times New Roman" w:hAnsiTheme="majorHAnsi" w:cstheme="majorHAnsi"/>
          <w:sz w:val="28"/>
          <w:szCs w:val="28"/>
          <w:lang w:eastAsia="vi-VN"/>
        </w:rPr>
        <w:t xml:space="preserve"> dựng nông thôn mới</w:t>
      </w:r>
      <w:r w:rsidR="00176EFC">
        <w:rPr>
          <w:rFonts w:asciiTheme="majorHAnsi" w:eastAsia="Times New Roman" w:hAnsiTheme="majorHAnsi" w:cstheme="majorHAnsi"/>
          <w:sz w:val="28"/>
          <w:szCs w:val="28"/>
          <w:lang w:val="en-US" w:eastAsia="vi-VN"/>
        </w:rPr>
        <w:t xml:space="preserve">, </w:t>
      </w:r>
      <w:r w:rsidR="00176EFC" w:rsidRPr="00BB2507">
        <w:rPr>
          <w:rFonts w:asciiTheme="majorHAnsi" w:eastAsia="Times New Roman" w:hAnsiTheme="majorHAnsi" w:cstheme="majorHAnsi"/>
          <w:sz w:val="28"/>
          <w:szCs w:val="28"/>
          <w:lang w:eastAsia="vi-VN"/>
        </w:rPr>
        <w:t xml:space="preserve">đô thị văn minh; xây dựng Đề án Đoàn </w:t>
      </w:r>
      <w:r w:rsidR="00BB2507">
        <w:rPr>
          <w:rFonts w:asciiTheme="majorHAnsi" w:eastAsia="Times New Roman" w:hAnsiTheme="majorHAnsi" w:cstheme="majorHAnsi"/>
          <w:sz w:val="28"/>
          <w:szCs w:val="28"/>
          <w:lang w:val="en-US" w:eastAsia="vi-VN"/>
        </w:rPr>
        <w:t>Thanh niên cộng sản</w:t>
      </w:r>
      <w:r w:rsidR="00176EFC" w:rsidRPr="00BB2507">
        <w:rPr>
          <w:rFonts w:asciiTheme="majorHAnsi" w:eastAsia="Times New Roman" w:hAnsiTheme="majorHAnsi" w:cstheme="majorHAnsi"/>
          <w:sz w:val="28"/>
          <w:szCs w:val="28"/>
          <w:lang w:eastAsia="vi-VN"/>
        </w:rPr>
        <w:t xml:space="preserve"> Hồ Chí Minh tỉnh Bình Định tham gia vào Chương trình chuyển đổi số giai đoạn 2022</w:t>
      </w:r>
      <w:r w:rsidR="00BB2507">
        <w:rPr>
          <w:rFonts w:asciiTheme="majorHAnsi" w:eastAsia="Times New Roman" w:hAnsiTheme="majorHAnsi" w:cstheme="majorHAnsi"/>
          <w:sz w:val="28"/>
          <w:szCs w:val="28"/>
          <w:lang w:val="en-US" w:eastAsia="vi-VN"/>
        </w:rPr>
        <w:t xml:space="preserve"> </w:t>
      </w:r>
      <w:r w:rsidR="00176EFC" w:rsidRPr="00BB2507">
        <w:rPr>
          <w:rFonts w:asciiTheme="majorHAnsi" w:eastAsia="Times New Roman" w:hAnsiTheme="majorHAnsi" w:cstheme="majorHAnsi"/>
          <w:sz w:val="28"/>
          <w:szCs w:val="28"/>
          <w:lang w:eastAsia="vi-VN"/>
        </w:rPr>
        <w:t>-</w:t>
      </w:r>
      <w:r w:rsidR="00BB2507">
        <w:rPr>
          <w:rFonts w:asciiTheme="majorHAnsi" w:eastAsia="Times New Roman" w:hAnsiTheme="majorHAnsi" w:cstheme="majorHAnsi"/>
          <w:sz w:val="28"/>
          <w:szCs w:val="28"/>
          <w:lang w:val="en-US" w:eastAsia="vi-VN"/>
        </w:rPr>
        <w:t xml:space="preserve"> </w:t>
      </w:r>
      <w:r w:rsidR="00176EFC" w:rsidRPr="00BB2507">
        <w:rPr>
          <w:rFonts w:asciiTheme="majorHAnsi" w:eastAsia="Times New Roman" w:hAnsiTheme="majorHAnsi" w:cstheme="majorHAnsi"/>
          <w:sz w:val="28"/>
          <w:szCs w:val="28"/>
          <w:lang w:eastAsia="vi-VN"/>
        </w:rPr>
        <w:t>2027; tham gia xây dựng hệ sinh thái khởi nghiệp, lập nghiệp trong đoàn viên, thanh niên</w:t>
      </w:r>
      <w:r w:rsidR="00176EFC" w:rsidRPr="00BB2507">
        <w:rPr>
          <w:rFonts w:asciiTheme="majorHAnsi" w:eastAsia="Times New Roman" w:hAnsiTheme="majorHAnsi" w:cstheme="majorHAnsi"/>
          <w:sz w:val="28"/>
          <w:szCs w:val="28"/>
          <w:lang w:val="en-US" w:eastAsia="vi-VN"/>
        </w:rPr>
        <w:t>.</w:t>
      </w:r>
    </w:p>
    <w:p w:rsidR="0024351E" w:rsidRPr="00A94DE8" w:rsidRDefault="00A94DE8" w:rsidP="00A94DE8">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d</w:t>
      </w:r>
      <w:r w:rsidR="0024351E" w:rsidRPr="00A94DE8">
        <w:rPr>
          <w:rFonts w:asciiTheme="majorHAnsi" w:eastAsia="Times New Roman" w:hAnsiTheme="majorHAnsi" w:cstheme="majorHAnsi"/>
          <w:sz w:val="28"/>
          <w:szCs w:val="28"/>
          <w:lang w:eastAsia="vi-VN"/>
        </w:rPr>
        <w:t xml:space="preserve">) </w:t>
      </w:r>
      <w:r w:rsidRPr="00A94DE8">
        <w:rPr>
          <w:rFonts w:asciiTheme="majorHAnsi" w:eastAsia="Times New Roman" w:hAnsiTheme="majorHAnsi" w:cstheme="majorHAnsi"/>
          <w:sz w:val="28"/>
          <w:szCs w:val="28"/>
          <w:lang w:eastAsia="vi-VN"/>
        </w:rPr>
        <w:t xml:space="preserve">Đoàn Thanh niên Cộng sản Hồ Chí Minh </w:t>
      </w:r>
      <w:r w:rsidRPr="00A94DE8">
        <w:rPr>
          <w:rFonts w:asciiTheme="majorHAnsi" w:eastAsia="Times New Roman" w:hAnsiTheme="majorHAnsi" w:cstheme="majorHAnsi"/>
          <w:sz w:val="28"/>
          <w:szCs w:val="28"/>
          <w:lang w:val="en-US" w:eastAsia="vi-VN"/>
        </w:rPr>
        <w:t>tỉnh</w:t>
      </w:r>
      <w:r w:rsidRPr="00A94DE8">
        <w:rPr>
          <w:rFonts w:asciiTheme="majorHAnsi" w:eastAsia="Times New Roman" w:hAnsiTheme="majorHAnsi" w:cstheme="majorHAnsi"/>
          <w:sz w:val="28"/>
          <w:szCs w:val="28"/>
          <w:lang w:eastAsia="vi-VN"/>
        </w:rPr>
        <w:t xml:space="preserve"> định kỳ phối hợp với Sở Nội vụ và các cơ quan, đơn vị có liên quan tổ chức đối thoại với thanh niên</w:t>
      </w:r>
      <w:r>
        <w:rPr>
          <w:rFonts w:asciiTheme="majorHAnsi" w:eastAsia="Times New Roman" w:hAnsiTheme="majorHAnsi" w:cstheme="majorHAnsi"/>
          <w:sz w:val="28"/>
          <w:szCs w:val="28"/>
          <w:lang w:eastAsia="vi-VN"/>
        </w:rPr>
        <w:t xml:space="preserve"> theo quy định tại </w:t>
      </w:r>
      <w:r w:rsidRPr="00A94DE8">
        <w:rPr>
          <w:rFonts w:asciiTheme="majorHAnsi" w:eastAsia="Times New Roman" w:hAnsiTheme="majorHAnsi" w:cstheme="majorHAnsi"/>
          <w:iCs/>
          <w:sz w:val="28"/>
          <w:szCs w:val="28"/>
          <w:lang w:eastAsia="vi-VN"/>
        </w:rPr>
        <w:t>Nghị định số 13/2021/NĐ-CP ngày 01/3/2021 của Chính phủ</w:t>
      </w:r>
      <w:r w:rsidRPr="00A94DE8">
        <w:rPr>
          <w:rFonts w:asciiTheme="majorHAnsi" w:eastAsia="Times New Roman" w:hAnsiTheme="majorHAnsi" w:cstheme="majorHAnsi"/>
          <w:sz w:val="28"/>
          <w:szCs w:val="28"/>
          <w:lang w:eastAsia="vi-VN"/>
        </w:rPr>
        <w:t>.</w:t>
      </w:r>
      <w:r>
        <w:rPr>
          <w:rFonts w:asciiTheme="majorHAnsi" w:eastAsia="Times New Roman" w:hAnsiTheme="majorHAnsi" w:cstheme="majorHAnsi"/>
          <w:sz w:val="28"/>
          <w:szCs w:val="28"/>
          <w:lang w:eastAsia="vi-VN"/>
        </w:rPr>
        <w:t xml:space="preserve"> </w:t>
      </w:r>
    </w:p>
    <w:p w:rsidR="0024351E" w:rsidRPr="00A94DE8" w:rsidRDefault="00A94DE8"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đ</w:t>
      </w:r>
      <w:r w:rsidR="0024351E" w:rsidRPr="00A94DE8">
        <w:rPr>
          <w:rFonts w:asciiTheme="majorHAnsi" w:eastAsia="Times New Roman" w:hAnsiTheme="majorHAnsi" w:cstheme="majorHAnsi"/>
          <w:sz w:val="28"/>
          <w:szCs w:val="28"/>
          <w:lang w:eastAsia="vi-VN"/>
        </w:rPr>
        <w:t xml:space="preserve">) Đoàn Thanh niên Cộng sản Hồ Chí Minh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Hội Liên hiệp thanh niên </w:t>
      </w:r>
      <w:r w:rsidR="00176EFC">
        <w:rPr>
          <w:rFonts w:asciiTheme="majorHAnsi" w:eastAsia="Times New Roman" w:hAnsiTheme="majorHAnsi" w:cstheme="majorHAnsi"/>
          <w:sz w:val="28"/>
          <w:szCs w:val="28"/>
          <w:lang w:val="en-US" w:eastAsia="vi-VN"/>
        </w:rPr>
        <w:t xml:space="preserve">Việt Nam </w:t>
      </w:r>
      <w:r w:rsidR="009B1F6F" w:rsidRPr="00A94DE8">
        <w:rPr>
          <w:rFonts w:asciiTheme="majorHAnsi" w:eastAsia="Times New Roman" w:hAnsiTheme="majorHAnsi" w:cstheme="majorHAnsi"/>
          <w:sz w:val="28"/>
          <w:szCs w:val="28"/>
          <w:lang w:val="en-US" w:eastAsia="vi-VN"/>
        </w:rPr>
        <w:t>tỉnh</w:t>
      </w:r>
      <w:r w:rsidR="009B1F6F" w:rsidRPr="00A94DE8">
        <w:rPr>
          <w:rFonts w:asciiTheme="majorHAnsi" w:eastAsia="Times New Roman" w:hAnsiTheme="majorHAnsi" w:cstheme="majorHAnsi"/>
          <w:sz w:val="28"/>
          <w:szCs w:val="28"/>
          <w:lang w:eastAsia="vi-VN"/>
        </w:rPr>
        <w:t xml:space="preserve"> </w:t>
      </w:r>
      <w:r w:rsidR="0024351E" w:rsidRPr="00A94DE8">
        <w:rPr>
          <w:rFonts w:asciiTheme="majorHAnsi" w:eastAsia="Times New Roman" w:hAnsiTheme="majorHAnsi" w:cstheme="majorHAnsi"/>
          <w:sz w:val="28"/>
          <w:szCs w:val="28"/>
          <w:lang w:eastAsia="vi-VN"/>
        </w:rPr>
        <w:t>có trách nhiệm phối hợp với cơ quan quản lý nhà nước về thanh niên, các cơ quan liên quan trong việc tuyên truyền, thực hiện chính sách, pháp luật đối với thanh niên.</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bookmarkStart w:id="20" w:name="dieu_7"/>
      <w:r w:rsidRPr="00A94DE8">
        <w:rPr>
          <w:rFonts w:asciiTheme="majorHAnsi" w:eastAsia="Times New Roman" w:hAnsiTheme="majorHAnsi" w:cstheme="majorHAnsi"/>
          <w:b/>
          <w:bCs/>
          <w:sz w:val="28"/>
          <w:szCs w:val="28"/>
          <w:lang w:eastAsia="vi-VN"/>
        </w:rPr>
        <w:t>Điều 7. Trách nhiệm của Ủy ban nhân dân cấp huyện</w:t>
      </w:r>
      <w:bookmarkEnd w:id="20"/>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eastAsia="vi-VN"/>
        </w:rPr>
        <w:t>1. Tổ chức triển khai và thực hiện có hiệu quả chính sách, pháp luật đối với thanh niên và các văn bản hướng dẫn của các cấp có thẩm quy</w:t>
      </w:r>
      <w:r w:rsidR="009C02FD" w:rsidRPr="00A94DE8">
        <w:rPr>
          <w:rFonts w:asciiTheme="majorHAnsi" w:eastAsia="Times New Roman" w:hAnsiTheme="majorHAnsi" w:cstheme="majorHAnsi"/>
          <w:sz w:val="28"/>
          <w:szCs w:val="28"/>
          <w:lang w:eastAsia="vi-VN"/>
        </w:rPr>
        <w:t>ền về thanh niên tại địa phương</w:t>
      </w:r>
      <w:r w:rsidR="009C02FD" w:rsidRPr="00A94DE8">
        <w:rPr>
          <w:rFonts w:asciiTheme="majorHAnsi" w:eastAsia="Times New Roman" w:hAnsiTheme="majorHAnsi" w:cstheme="majorHAnsi"/>
          <w:sz w:val="28"/>
          <w:szCs w:val="28"/>
          <w:lang w:val="en-US" w:eastAsia="vi-VN"/>
        </w:rPr>
        <w:t>; đồng thời chỉ đạo Ủy ban nhân dân cấp xã thực hiện nhiệm vụ quản lý nhà nước về thanh niên theo quy định.</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2. Xây dựng kế hoạch phát triển thanh niên ở địa phương</w:t>
      </w:r>
      <w:r w:rsidR="009C02FD" w:rsidRPr="00A94DE8">
        <w:rPr>
          <w:rFonts w:asciiTheme="majorHAnsi" w:eastAsia="Times New Roman" w:hAnsiTheme="majorHAnsi" w:cstheme="majorHAnsi"/>
          <w:sz w:val="28"/>
          <w:szCs w:val="28"/>
          <w:lang w:val="en-US" w:eastAsia="vi-VN"/>
        </w:rPr>
        <w:t xml:space="preserve"> theo giai đoạn và </w:t>
      </w:r>
      <w:r w:rsidR="00F65E0B">
        <w:rPr>
          <w:rFonts w:asciiTheme="majorHAnsi" w:eastAsia="Times New Roman" w:hAnsiTheme="majorHAnsi" w:cstheme="majorHAnsi"/>
          <w:sz w:val="28"/>
          <w:szCs w:val="28"/>
          <w:lang w:val="en-US" w:eastAsia="vi-VN"/>
        </w:rPr>
        <w:t>hà</w:t>
      </w:r>
      <w:r w:rsidR="009C02FD" w:rsidRPr="00A94DE8">
        <w:rPr>
          <w:rFonts w:asciiTheme="majorHAnsi" w:eastAsia="Times New Roman" w:hAnsiTheme="majorHAnsi" w:cstheme="majorHAnsi"/>
          <w:sz w:val="28"/>
          <w:szCs w:val="28"/>
          <w:lang w:val="en-US" w:eastAsia="vi-VN"/>
        </w:rPr>
        <w:t>ng năm</w:t>
      </w:r>
      <w:r w:rsidRPr="00A94DE8">
        <w:rPr>
          <w:rFonts w:asciiTheme="majorHAnsi" w:eastAsia="Times New Roman" w:hAnsiTheme="majorHAnsi" w:cstheme="majorHAnsi"/>
          <w:sz w:val="28"/>
          <w:szCs w:val="28"/>
          <w:lang w:eastAsia="vi-VN"/>
        </w:rPr>
        <w:t>.</w:t>
      </w:r>
    </w:p>
    <w:p w:rsidR="009C02FD" w:rsidRPr="00A94DE8" w:rsidRDefault="009C02FD" w:rsidP="009C02FD">
      <w:pPr>
        <w:spacing w:before="120"/>
        <w:ind w:firstLine="709"/>
        <w:jc w:val="both"/>
        <w:rPr>
          <w:rFonts w:asciiTheme="majorHAnsi" w:eastAsia="Times New Roman" w:hAnsiTheme="majorHAnsi" w:cstheme="majorHAnsi"/>
          <w:sz w:val="28"/>
          <w:szCs w:val="28"/>
          <w:lang w:val="en-US" w:eastAsia="vi-VN"/>
        </w:rPr>
      </w:pPr>
      <w:r w:rsidRPr="00A94DE8">
        <w:rPr>
          <w:rFonts w:asciiTheme="majorHAnsi" w:hAnsiTheme="majorHAnsi" w:cstheme="majorHAnsi"/>
          <w:sz w:val="28"/>
          <w:szCs w:val="28"/>
          <w:shd w:val="clear" w:color="auto" w:fill="FFFFFF"/>
          <w:lang w:val="en-US"/>
        </w:rPr>
        <w:t>3. T</w:t>
      </w:r>
      <w:r w:rsidRPr="00A94DE8">
        <w:rPr>
          <w:rFonts w:asciiTheme="majorHAnsi" w:hAnsiTheme="majorHAnsi" w:cstheme="majorHAnsi"/>
          <w:sz w:val="28"/>
          <w:szCs w:val="28"/>
          <w:lang w:val="nl-NL"/>
        </w:rPr>
        <w:t xml:space="preserve">hống kê báo cáo về thanh niên Việt Nam ở địa phương theo </w:t>
      </w:r>
      <w:r w:rsidRPr="00A94DE8">
        <w:rPr>
          <w:rFonts w:asciiTheme="majorHAnsi" w:eastAsia="Times New Roman" w:hAnsiTheme="majorHAnsi" w:cstheme="majorHAnsi"/>
          <w:sz w:val="28"/>
          <w:szCs w:val="28"/>
          <w:lang w:eastAsia="vi-VN"/>
        </w:rPr>
        <w:t>Thông tư số 07/2020/TT-BNV ngày 15/12/2020 của Bộ Nội vụ.</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lastRenderedPageBreak/>
        <w:t>4. Hàng năm, Chủ tịch Ủy ban nhân dân cấp huyện có trách nhiệm gặp gỡ, đối thoại với thanh niên, tham vấn ý kiến của thanh niên về các vấn đề có liên quan cần giải quyết đối với thanh niên.</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xml:space="preserve">5. Lồng ghép </w:t>
      </w:r>
      <w:r w:rsidR="009C44E9" w:rsidRPr="00A94DE8">
        <w:rPr>
          <w:rFonts w:asciiTheme="majorHAnsi" w:eastAsia="Times New Roman" w:hAnsiTheme="majorHAnsi" w:cstheme="majorHAnsi"/>
          <w:sz w:val="28"/>
          <w:szCs w:val="28"/>
          <w:lang w:val="en-US" w:eastAsia="vi-VN"/>
        </w:rPr>
        <w:t xml:space="preserve">các mục tiêu, chỉ tiêu, </w:t>
      </w:r>
      <w:r w:rsidRPr="00A94DE8">
        <w:rPr>
          <w:rFonts w:asciiTheme="majorHAnsi" w:eastAsia="Times New Roman" w:hAnsiTheme="majorHAnsi" w:cstheme="majorHAnsi"/>
          <w:sz w:val="28"/>
          <w:szCs w:val="28"/>
          <w:lang w:eastAsia="vi-VN"/>
        </w:rPr>
        <w:t>chính sách phát triển thanh niên đã được cơ quan có thẩm quyền quy định khi xây dựng chương trình, kế hoạch phát triển kinh tế - xã hội của địa phương hàng năm và giai đoạn.</w:t>
      </w:r>
    </w:p>
    <w:p w:rsidR="009C02FD" w:rsidRPr="00A94DE8" w:rsidRDefault="009C02FD" w:rsidP="009C02FD">
      <w:pPr>
        <w:spacing w:before="120"/>
        <w:ind w:firstLine="709"/>
        <w:jc w:val="both"/>
        <w:rPr>
          <w:rFonts w:asciiTheme="majorHAnsi" w:eastAsia="Times New Roman" w:hAnsiTheme="majorHAnsi" w:cstheme="majorHAnsi"/>
          <w:sz w:val="28"/>
          <w:szCs w:val="28"/>
          <w:lang w:val="en-US" w:eastAsia="vi-VN"/>
        </w:rPr>
      </w:pPr>
      <w:r w:rsidRPr="00A94DE8">
        <w:rPr>
          <w:rFonts w:asciiTheme="majorHAnsi" w:hAnsiTheme="majorHAnsi" w:cstheme="majorHAnsi"/>
          <w:sz w:val="28"/>
          <w:szCs w:val="28"/>
          <w:shd w:val="clear" w:color="auto" w:fill="FFFFFF"/>
          <w:lang w:val="en-US"/>
        </w:rPr>
        <w:t>6. K</w:t>
      </w:r>
      <w:r w:rsidRPr="00A94DE8">
        <w:rPr>
          <w:rFonts w:asciiTheme="majorHAnsi" w:hAnsiTheme="majorHAnsi" w:cstheme="majorHAnsi"/>
          <w:sz w:val="28"/>
          <w:szCs w:val="28"/>
          <w:shd w:val="clear" w:color="auto" w:fill="FFFFFF"/>
        </w:rPr>
        <w:t>iện toàn</w:t>
      </w:r>
      <w:r w:rsidRPr="00A94DE8">
        <w:rPr>
          <w:rFonts w:asciiTheme="majorHAnsi" w:hAnsiTheme="majorHAnsi" w:cstheme="majorHAnsi"/>
          <w:sz w:val="28"/>
          <w:szCs w:val="28"/>
          <w:shd w:val="clear" w:color="auto" w:fill="FFFFFF"/>
          <w:lang w:val="en-US"/>
        </w:rPr>
        <w:t xml:space="preserve">, bố trí, đào tạo, bồi dưỡng công chức </w:t>
      </w:r>
      <w:r w:rsidR="009C44E9" w:rsidRPr="00A94DE8">
        <w:rPr>
          <w:rFonts w:asciiTheme="majorHAnsi" w:hAnsiTheme="majorHAnsi" w:cstheme="majorHAnsi"/>
          <w:sz w:val="28"/>
          <w:szCs w:val="28"/>
          <w:shd w:val="clear" w:color="auto" w:fill="FFFFFF"/>
          <w:lang w:val="en-US"/>
        </w:rPr>
        <w:t xml:space="preserve">cấp huyện, cấp xã tham mưu </w:t>
      </w:r>
      <w:r w:rsidRPr="00A94DE8">
        <w:rPr>
          <w:rFonts w:asciiTheme="majorHAnsi" w:hAnsiTheme="majorHAnsi" w:cstheme="majorHAnsi"/>
          <w:sz w:val="28"/>
          <w:szCs w:val="28"/>
          <w:shd w:val="clear" w:color="auto" w:fill="FFFFFF"/>
          <w:lang w:val="en-US"/>
        </w:rPr>
        <w:t xml:space="preserve">thực hiện nhiệm vụ </w:t>
      </w:r>
      <w:r w:rsidRPr="00A94DE8">
        <w:rPr>
          <w:rFonts w:asciiTheme="majorHAnsi" w:hAnsiTheme="majorHAnsi" w:cstheme="majorHAnsi"/>
          <w:sz w:val="28"/>
          <w:szCs w:val="28"/>
          <w:shd w:val="clear" w:color="auto" w:fill="FFFFFF"/>
        </w:rPr>
        <w:t xml:space="preserve">quản lý nhà nước về thanh niên. </w:t>
      </w:r>
    </w:p>
    <w:p w:rsidR="0024351E" w:rsidRPr="00A94DE8" w:rsidRDefault="009C44E9"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7</w:t>
      </w:r>
      <w:r w:rsidR="0024351E" w:rsidRPr="00A94DE8">
        <w:rPr>
          <w:rFonts w:asciiTheme="majorHAnsi" w:eastAsia="Times New Roman" w:hAnsiTheme="majorHAnsi" w:cstheme="majorHAnsi"/>
          <w:sz w:val="28"/>
          <w:szCs w:val="28"/>
          <w:lang w:eastAsia="vi-VN"/>
        </w:rPr>
        <w:t xml:space="preserve">. Thanh tra, kiểm tra, giải quyết khiếu nại, tố cáo và xử lý vi phạm </w:t>
      </w:r>
      <w:r w:rsidR="008B6A36">
        <w:rPr>
          <w:rFonts w:asciiTheme="majorHAnsi" w:eastAsia="Times New Roman" w:hAnsiTheme="majorHAnsi" w:cstheme="majorHAnsi"/>
          <w:sz w:val="28"/>
          <w:szCs w:val="28"/>
          <w:lang w:val="en-US" w:eastAsia="vi-VN"/>
        </w:rPr>
        <w:t xml:space="preserve">trong </w:t>
      </w:r>
      <w:r w:rsidR="0024351E" w:rsidRPr="00A94DE8">
        <w:rPr>
          <w:rFonts w:asciiTheme="majorHAnsi" w:eastAsia="Times New Roman" w:hAnsiTheme="majorHAnsi" w:cstheme="majorHAnsi"/>
          <w:sz w:val="28"/>
          <w:szCs w:val="28"/>
          <w:lang w:eastAsia="vi-VN"/>
        </w:rPr>
        <w:t>việc thực hiện chính sách, pháp luật về thanh niên tại địa phương.</w:t>
      </w:r>
      <w:r w:rsidRPr="00A94DE8">
        <w:rPr>
          <w:rFonts w:asciiTheme="majorHAnsi" w:eastAsia="Times New Roman" w:hAnsiTheme="majorHAnsi" w:cstheme="majorHAnsi"/>
          <w:sz w:val="28"/>
          <w:szCs w:val="28"/>
          <w:lang w:val="en-US" w:eastAsia="vi-VN"/>
        </w:rPr>
        <w:t xml:space="preserve"> K</w:t>
      </w:r>
      <w:r w:rsidR="0024351E" w:rsidRPr="00A94DE8">
        <w:rPr>
          <w:rFonts w:asciiTheme="majorHAnsi" w:eastAsia="Times New Roman" w:hAnsiTheme="majorHAnsi" w:cstheme="majorHAnsi"/>
          <w:sz w:val="28"/>
          <w:szCs w:val="28"/>
          <w:lang w:eastAsia="vi-VN"/>
        </w:rPr>
        <w:t>iểm tra, giám sát các cơ quan chuyên môn thuộc Ủy ban nhân dân cấp huyện và Ủy ban nhân dân cấp xã trong triển khai thực hiện các cơ chế, chính sách đối với thanh niên; chương trình phát triển thanh niên sau khi được cấp có thẩm quyền phê duyệt.</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xml:space="preserve">8. Báo cáo kết quả thực hiện chính sách, pháp luật đối với thanh niên và việc thực hiện nhiệm vụ quản lý nhà nước về thanh niên về Ủy ban nhân dân </w:t>
      </w:r>
      <w:r w:rsidR="009B1F6F" w:rsidRPr="00A94DE8">
        <w:rPr>
          <w:rFonts w:asciiTheme="majorHAnsi" w:eastAsia="Times New Roman" w:hAnsiTheme="majorHAnsi" w:cstheme="majorHAnsi"/>
          <w:sz w:val="28"/>
          <w:szCs w:val="28"/>
          <w:lang w:val="en-US" w:eastAsia="vi-VN"/>
        </w:rPr>
        <w:t>tỉnh</w:t>
      </w:r>
      <w:r w:rsidR="009B1F6F" w:rsidRPr="00A94DE8">
        <w:rPr>
          <w:rFonts w:asciiTheme="majorHAnsi" w:eastAsia="Times New Roman" w:hAnsiTheme="majorHAnsi" w:cstheme="majorHAnsi"/>
          <w:sz w:val="28"/>
          <w:szCs w:val="28"/>
          <w:lang w:eastAsia="vi-VN"/>
        </w:rPr>
        <w:t xml:space="preserve"> </w:t>
      </w:r>
      <w:r w:rsidRPr="00A94DE8">
        <w:rPr>
          <w:rFonts w:asciiTheme="majorHAnsi" w:eastAsia="Times New Roman" w:hAnsiTheme="majorHAnsi" w:cstheme="majorHAnsi"/>
          <w:sz w:val="28"/>
          <w:szCs w:val="28"/>
          <w:lang w:eastAsia="vi-VN"/>
        </w:rPr>
        <w:t xml:space="preserve">(qua Sở Nội vụ) trước ngày </w:t>
      </w:r>
      <w:r w:rsidR="009B1F6F" w:rsidRPr="00A94DE8">
        <w:rPr>
          <w:rFonts w:asciiTheme="majorHAnsi" w:eastAsia="Times New Roman" w:hAnsiTheme="majorHAnsi" w:cstheme="majorHAnsi"/>
          <w:sz w:val="28"/>
          <w:szCs w:val="28"/>
          <w:lang w:val="en-US" w:eastAsia="vi-VN"/>
        </w:rPr>
        <w:t>0</w:t>
      </w:r>
      <w:r w:rsidRPr="00A94DE8">
        <w:rPr>
          <w:rFonts w:asciiTheme="majorHAnsi" w:eastAsia="Times New Roman" w:hAnsiTheme="majorHAnsi" w:cstheme="majorHAnsi"/>
          <w:sz w:val="28"/>
          <w:szCs w:val="28"/>
          <w:lang w:eastAsia="vi-VN"/>
        </w:rPr>
        <w:t>5 tháng 11 hàng năm để tổng hợp, báo cáo Bộ Nội vụ, Chính phủ.</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9.</w:t>
      </w:r>
      <w:r w:rsidR="009C44E9" w:rsidRPr="00A94DE8">
        <w:rPr>
          <w:rFonts w:asciiTheme="majorHAnsi" w:eastAsia="Times New Roman" w:hAnsiTheme="majorHAnsi" w:cstheme="majorHAnsi"/>
          <w:sz w:val="28"/>
          <w:szCs w:val="28"/>
          <w:lang w:val="en-US" w:eastAsia="vi-VN"/>
        </w:rPr>
        <w:t xml:space="preserve"> Định kỳ tổ chức sơ kết, tổng kết, khen thưởng kịp thời các tập thể, cá nhân có thành tích xuất sắc trong thực hiện nhiệm vụ quản lý nhà nước về thanh niên trên địa bàn.</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bookmarkStart w:id="21" w:name="dieu_8"/>
      <w:r w:rsidRPr="00A94DE8">
        <w:rPr>
          <w:rFonts w:asciiTheme="majorHAnsi" w:eastAsia="Times New Roman" w:hAnsiTheme="majorHAnsi" w:cstheme="majorHAnsi"/>
          <w:b/>
          <w:bCs/>
          <w:sz w:val="28"/>
          <w:szCs w:val="28"/>
          <w:lang w:eastAsia="vi-VN"/>
        </w:rPr>
        <w:t>Điều 8. Trách nhiệm của Ủy ban nhân dân cấp xã</w:t>
      </w:r>
      <w:bookmarkEnd w:id="21"/>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xml:space="preserve">1. </w:t>
      </w:r>
      <w:r w:rsidR="00095633" w:rsidRPr="00A94DE8">
        <w:rPr>
          <w:rFonts w:asciiTheme="majorHAnsi" w:eastAsia="Times New Roman" w:hAnsiTheme="majorHAnsi" w:cstheme="majorHAnsi"/>
          <w:sz w:val="28"/>
          <w:szCs w:val="28"/>
          <w:lang w:eastAsia="vi-VN"/>
        </w:rPr>
        <w:t xml:space="preserve">Tổ chức thực hiện các quy định của pháp luật, chương trình, kế hoạch về công tác thanh niên của Ủy ban nhân dân </w:t>
      </w:r>
      <w:r w:rsidR="00095633" w:rsidRPr="00A94DE8">
        <w:rPr>
          <w:rFonts w:asciiTheme="majorHAnsi" w:eastAsia="Times New Roman" w:hAnsiTheme="majorHAnsi" w:cstheme="majorHAnsi"/>
          <w:sz w:val="28"/>
          <w:szCs w:val="28"/>
          <w:lang w:val="en-US" w:eastAsia="vi-VN"/>
        </w:rPr>
        <w:t>tỉnh</w:t>
      </w:r>
      <w:r w:rsidR="00095633" w:rsidRPr="00A94DE8">
        <w:rPr>
          <w:rFonts w:asciiTheme="majorHAnsi" w:eastAsia="Times New Roman" w:hAnsiTheme="majorHAnsi" w:cstheme="majorHAnsi"/>
          <w:sz w:val="28"/>
          <w:szCs w:val="28"/>
          <w:lang w:eastAsia="vi-VN"/>
        </w:rPr>
        <w:t>, Ủy ban nhân dân cấp huyện và các cơ quan chuyên môn cấp trên đến với thanh niên.</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 xml:space="preserve">2. </w:t>
      </w:r>
      <w:r w:rsidR="00095633" w:rsidRPr="00A94DE8">
        <w:rPr>
          <w:rFonts w:asciiTheme="majorHAnsi" w:eastAsia="Times New Roman" w:hAnsiTheme="majorHAnsi" w:cstheme="majorHAnsi"/>
          <w:sz w:val="28"/>
          <w:szCs w:val="28"/>
          <w:lang w:val="en-US" w:eastAsia="vi-VN"/>
        </w:rPr>
        <w:t>Ban hành</w:t>
      </w:r>
      <w:r w:rsidR="00095633" w:rsidRPr="00A94DE8">
        <w:rPr>
          <w:rFonts w:asciiTheme="majorHAnsi" w:eastAsia="Times New Roman" w:hAnsiTheme="majorHAnsi" w:cstheme="majorHAnsi"/>
          <w:sz w:val="28"/>
          <w:szCs w:val="28"/>
          <w:lang w:eastAsia="vi-VN"/>
        </w:rPr>
        <w:t xml:space="preserve"> kế hoạch thực hiện </w:t>
      </w:r>
      <w:r w:rsidR="00095633" w:rsidRPr="00A94DE8">
        <w:rPr>
          <w:rFonts w:asciiTheme="majorHAnsi" w:eastAsia="Times New Roman" w:hAnsiTheme="majorHAnsi" w:cstheme="majorHAnsi"/>
          <w:sz w:val="28"/>
          <w:szCs w:val="28"/>
          <w:lang w:val="en-US" w:eastAsia="vi-VN"/>
        </w:rPr>
        <w:t>nhiệm vụ quản lý nhà nước về</w:t>
      </w:r>
      <w:r w:rsidR="00095633" w:rsidRPr="00A94DE8">
        <w:rPr>
          <w:rFonts w:asciiTheme="majorHAnsi" w:eastAsia="Times New Roman" w:hAnsiTheme="majorHAnsi" w:cstheme="majorHAnsi"/>
          <w:sz w:val="28"/>
          <w:szCs w:val="28"/>
          <w:lang w:eastAsia="vi-VN"/>
        </w:rPr>
        <w:t xml:space="preserve"> thanh niên hàng năm, giai đoạn; đề ra giải pháp tổ chức thực hiện các nhiệm vụ thuộc lĩnh vực quản lý nhà nước về công tác thanh niên tại địa phương.</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3. Tuyên truyền, phổ biến chính sách, pháp luật cho từng đối tượng thanh niên trên địa bàn.</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4. Phân công công chức phụ trách</w:t>
      </w:r>
      <w:r w:rsidR="00095633" w:rsidRPr="00A94DE8">
        <w:rPr>
          <w:rFonts w:asciiTheme="majorHAnsi" w:eastAsia="Times New Roman" w:hAnsiTheme="majorHAnsi" w:cstheme="majorHAnsi"/>
          <w:sz w:val="28"/>
          <w:szCs w:val="28"/>
          <w:lang w:val="en-US" w:eastAsia="vi-VN"/>
        </w:rPr>
        <w:t xml:space="preserve"> Văn phòng - Thống kê hoặc</w:t>
      </w:r>
      <w:r w:rsidRPr="00A94DE8">
        <w:rPr>
          <w:rFonts w:asciiTheme="majorHAnsi" w:eastAsia="Times New Roman" w:hAnsiTheme="majorHAnsi" w:cstheme="majorHAnsi"/>
          <w:sz w:val="28"/>
          <w:szCs w:val="28"/>
          <w:lang w:eastAsia="vi-VN"/>
        </w:rPr>
        <w:t xml:space="preserve"> Văn hóa - Xã hội thuộc Ủy ban nhân dân cấp xã kiêm nhiệm công tác thanh niên.</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5. Tổng hợp, báo cáo kết quả thực hiện công tác thanh niên của địa phương về Ủy ban nhân dân cấp huyện theo quy định.</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t>6. Phối hợp với cơ quan chuyên môn cấp trên khai thác hiệu quả dữ liệu thống kê về thanh niên tại địa phương.</w:t>
      </w:r>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eastAsia="vi-VN"/>
        </w:rPr>
        <w:lastRenderedPageBreak/>
        <w:t>7. Thực hiện các nhiệm vụ khác về thanh niên theo chỉ đạo của Ủy ban nhân dân cấp huyện.</w:t>
      </w:r>
    </w:p>
    <w:p w:rsidR="0024351E" w:rsidRPr="00A94DE8" w:rsidRDefault="0024351E" w:rsidP="00095633">
      <w:pPr>
        <w:shd w:val="clear" w:color="auto" w:fill="FFFFFF"/>
        <w:spacing w:after="0" w:line="240" w:lineRule="auto"/>
        <w:jc w:val="center"/>
        <w:rPr>
          <w:rFonts w:asciiTheme="majorHAnsi" w:eastAsia="Times New Roman" w:hAnsiTheme="majorHAnsi" w:cstheme="majorHAnsi"/>
          <w:sz w:val="28"/>
          <w:szCs w:val="28"/>
          <w:lang w:eastAsia="vi-VN"/>
        </w:rPr>
      </w:pPr>
      <w:bookmarkStart w:id="22" w:name="chuong_4"/>
      <w:r w:rsidRPr="00A94DE8">
        <w:rPr>
          <w:rFonts w:asciiTheme="majorHAnsi" w:eastAsia="Times New Roman" w:hAnsiTheme="majorHAnsi" w:cstheme="majorHAnsi"/>
          <w:b/>
          <w:bCs/>
          <w:sz w:val="28"/>
          <w:szCs w:val="28"/>
          <w:lang w:eastAsia="vi-VN"/>
        </w:rPr>
        <w:t>Chương IV</w:t>
      </w:r>
      <w:bookmarkEnd w:id="22"/>
    </w:p>
    <w:p w:rsidR="0024351E" w:rsidRPr="00A94DE8" w:rsidRDefault="0024351E" w:rsidP="00095633">
      <w:pPr>
        <w:shd w:val="clear" w:color="auto" w:fill="FFFFFF"/>
        <w:spacing w:after="0" w:line="240" w:lineRule="auto"/>
        <w:jc w:val="center"/>
        <w:rPr>
          <w:rFonts w:asciiTheme="majorHAnsi" w:eastAsia="Times New Roman" w:hAnsiTheme="majorHAnsi" w:cstheme="majorHAnsi"/>
          <w:sz w:val="28"/>
          <w:szCs w:val="28"/>
          <w:lang w:eastAsia="vi-VN"/>
        </w:rPr>
      </w:pPr>
      <w:bookmarkStart w:id="23" w:name="chuong_4_name"/>
      <w:r w:rsidRPr="00A94DE8">
        <w:rPr>
          <w:rFonts w:asciiTheme="majorHAnsi" w:eastAsia="Times New Roman" w:hAnsiTheme="majorHAnsi" w:cstheme="majorHAnsi"/>
          <w:b/>
          <w:bCs/>
          <w:sz w:val="28"/>
          <w:szCs w:val="28"/>
          <w:lang w:eastAsia="vi-VN"/>
        </w:rPr>
        <w:t>TỔ CHỨC THỰC HIỆN</w:t>
      </w:r>
      <w:bookmarkEnd w:id="23"/>
    </w:p>
    <w:p w:rsidR="0024351E" w:rsidRPr="00A94DE8" w:rsidRDefault="0024351E"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bookmarkStart w:id="24" w:name="dieu_9"/>
      <w:r w:rsidRPr="00A94DE8">
        <w:rPr>
          <w:rFonts w:asciiTheme="majorHAnsi" w:eastAsia="Times New Roman" w:hAnsiTheme="majorHAnsi" w:cstheme="majorHAnsi"/>
          <w:b/>
          <w:bCs/>
          <w:sz w:val="28"/>
          <w:szCs w:val="28"/>
          <w:lang w:eastAsia="vi-VN"/>
        </w:rPr>
        <w:t>Điều 9. Tổ chức thực hiện</w:t>
      </w:r>
      <w:bookmarkEnd w:id="24"/>
    </w:p>
    <w:p w:rsidR="002D1037" w:rsidRPr="00A94DE8" w:rsidRDefault="002D1037" w:rsidP="0024351E">
      <w:pPr>
        <w:shd w:val="clear" w:color="auto" w:fill="FFFFFF"/>
        <w:spacing w:before="120" w:after="0" w:line="264" w:lineRule="auto"/>
        <w:ind w:firstLine="709"/>
        <w:jc w:val="both"/>
        <w:rPr>
          <w:rFonts w:asciiTheme="majorHAnsi" w:eastAsia="Times New Roman" w:hAnsiTheme="majorHAnsi" w:cstheme="majorHAnsi"/>
          <w:sz w:val="28"/>
          <w:szCs w:val="28"/>
          <w:lang w:val="en-US" w:eastAsia="vi-VN"/>
        </w:rPr>
      </w:pPr>
      <w:r w:rsidRPr="00A94DE8">
        <w:rPr>
          <w:rFonts w:asciiTheme="majorHAnsi" w:eastAsia="Times New Roman" w:hAnsiTheme="majorHAnsi" w:cstheme="majorHAnsi"/>
          <w:sz w:val="28"/>
          <w:szCs w:val="28"/>
          <w:lang w:val="en-US" w:eastAsia="vi-VN"/>
        </w:rPr>
        <w:t xml:space="preserve">1. Căn cứ Quyết định này, Thủ trưởng các sở, ban, ngành, Chủ tịch Ủy ban nhân dân các huyện, thị xã, thành phố và Thủ trưởng các cơ quan liên quan tổ chức phổ biến quán triệt, chỉ đạo thực hiện nhằm nâng cao hiệu quả </w:t>
      </w:r>
      <w:r w:rsidR="008B6A36">
        <w:rPr>
          <w:rFonts w:asciiTheme="majorHAnsi" w:eastAsia="Times New Roman" w:hAnsiTheme="majorHAnsi" w:cstheme="majorHAnsi"/>
          <w:sz w:val="28"/>
          <w:szCs w:val="28"/>
          <w:lang w:val="en-US" w:eastAsia="vi-VN"/>
        </w:rPr>
        <w:t xml:space="preserve">công tác </w:t>
      </w:r>
      <w:r w:rsidRPr="00A94DE8">
        <w:rPr>
          <w:rFonts w:asciiTheme="majorHAnsi" w:eastAsia="Times New Roman" w:hAnsiTheme="majorHAnsi" w:cstheme="majorHAnsi"/>
          <w:sz w:val="28"/>
          <w:szCs w:val="28"/>
          <w:lang w:val="en-US" w:eastAsia="vi-VN"/>
        </w:rPr>
        <w:t>quản lý nhà nước về thanh niên trên địa bàn tỉnh.</w:t>
      </w:r>
    </w:p>
    <w:p w:rsidR="0024351E" w:rsidRPr="00A94DE8" w:rsidRDefault="002D1037" w:rsidP="0024351E">
      <w:pPr>
        <w:shd w:val="clear" w:color="auto" w:fill="FFFFFF"/>
        <w:spacing w:before="120" w:after="0" w:line="264" w:lineRule="auto"/>
        <w:ind w:firstLine="709"/>
        <w:jc w:val="both"/>
        <w:rPr>
          <w:rFonts w:asciiTheme="majorHAnsi" w:eastAsia="Times New Roman" w:hAnsiTheme="majorHAnsi" w:cstheme="majorHAnsi"/>
          <w:sz w:val="28"/>
          <w:szCs w:val="28"/>
          <w:lang w:eastAsia="vi-VN"/>
        </w:rPr>
      </w:pPr>
      <w:r w:rsidRPr="00A94DE8">
        <w:rPr>
          <w:rFonts w:asciiTheme="majorHAnsi" w:eastAsia="Times New Roman" w:hAnsiTheme="majorHAnsi" w:cstheme="majorHAnsi"/>
          <w:sz w:val="28"/>
          <w:szCs w:val="28"/>
          <w:lang w:val="en-US" w:eastAsia="vi-VN"/>
        </w:rPr>
        <w:t xml:space="preserve">2. </w:t>
      </w:r>
      <w:r w:rsidR="0024351E" w:rsidRPr="00A94DE8">
        <w:rPr>
          <w:rFonts w:asciiTheme="majorHAnsi" w:eastAsia="Times New Roman" w:hAnsiTheme="majorHAnsi" w:cstheme="majorHAnsi"/>
          <w:sz w:val="28"/>
          <w:szCs w:val="28"/>
          <w:lang w:eastAsia="vi-VN"/>
        </w:rPr>
        <w:t xml:space="preserve">Trong quá trình thực hiện nếu có khó khăn, vướng mắc, đề nghị các cơ quan, đơn vị phản ánh về Sở Nội vụ để tổng hợp báo cáo Ủy ban nhân dân </w:t>
      </w:r>
      <w:r w:rsidR="009B1F6F" w:rsidRPr="00A94DE8">
        <w:rPr>
          <w:rFonts w:asciiTheme="majorHAnsi" w:eastAsia="Times New Roman" w:hAnsiTheme="majorHAnsi" w:cstheme="majorHAnsi"/>
          <w:sz w:val="28"/>
          <w:szCs w:val="28"/>
          <w:lang w:val="en-US" w:eastAsia="vi-VN"/>
        </w:rPr>
        <w:t>tỉnh</w:t>
      </w:r>
      <w:r w:rsidR="0024351E" w:rsidRPr="00A94DE8">
        <w:rPr>
          <w:rFonts w:asciiTheme="majorHAnsi" w:eastAsia="Times New Roman" w:hAnsiTheme="majorHAnsi" w:cstheme="majorHAnsi"/>
          <w:sz w:val="28"/>
          <w:szCs w:val="28"/>
          <w:lang w:eastAsia="vi-VN"/>
        </w:rPr>
        <w:t xml:space="preserve"> xem xét điều chỉnh </w:t>
      </w:r>
      <w:r w:rsidRPr="00A94DE8">
        <w:rPr>
          <w:rFonts w:asciiTheme="majorHAnsi" w:eastAsia="Times New Roman" w:hAnsiTheme="majorHAnsi" w:cstheme="majorHAnsi"/>
          <w:sz w:val="28"/>
          <w:szCs w:val="28"/>
          <w:lang w:val="en-US" w:eastAsia="vi-VN"/>
        </w:rPr>
        <w:t xml:space="preserve">cho </w:t>
      </w:r>
      <w:r w:rsidR="0024351E" w:rsidRPr="00A94DE8">
        <w:rPr>
          <w:rFonts w:asciiTheme="majorHAnsi" w:eastAsia="Times New Roman" w:hAnsiTheme="majorHAnsi" w:cstheme="majorHAnsi"/>
          <w:sz w:val="28"/>
          <w:szCs w:val="28"/>
          <w:lang w:eastAsia="vi-VN"/>
        </w:rPr>
        <w:t>phù hợp./.</w:t>
      </w:r>
    </w:p>
    <w:p w:rsidR="00690A1C" w:rsidRPr="00A94DE8" w:rsidRDefault="00690A1C"/>
    <w:sectPr w:rsidR="00690A1C" w:rsidRPr="00A94DE8" w:rsidSect="00131E14">
      <w:headerReference w:type="default" r:id="rId8"/>
      <w:pgSz w:w="11906" w:h="16838" w:code="9"/>
      <w:pgMar w:top="1361" w:right="1134"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94F" w:rsidRDefault="00DF194F" w:rsidP="00C4471C">
      <w:pPr>
        <w:spacing w:after="0" w:line="240" w:lineRule="auto"/>
      </w:pPr>
      <w:r>
        <w:separator/>
      </w:r>
    </w:p>
  </w:endnote>
  <w:endnote w:type="continuationSeparator" w:id="0">
    <w:p w:rsidR="00DF194F" w:rsidRDefault="00DF194F" w:rsidP="00C44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al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94F" w:rsidRDefault="00DF194F" w:rsidP="00C4471C">
      <w:pPr>
        <w:spacing w:after="0" w:line="240" w:lineRule="auto"/>
      </w:pPr>
      <w:r>
        <w:separator/>
      </w:r>
    </w:p>
  </w:footnote>
  <w:footnote w:type="continuationSeparator" w:id="0">
    <w:p w:rsidR="00DF194F" w:rsidRDefault="00DF194F" w:rsidP="00C44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71C" w:rsidRDefault="00C4471C">
    <w:pPr>
      <w:pStyle w:val="Header"/>
      <w:jc w:val="center"/>
    </w:pPr>
  </w:p>
  <w:p w:rsidR="00C4471C" w:rsidRDefault="00C447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51E"/>
    <w:rsid w:val="0003100D"/>
    <w:rsid w:val="00086528"/>
    <w:rsid w:val="00094713"/>
    <w:rsid w:val="00095633"/>
    <w:rsid w:val="000A065A"/>
    <w:rsid w:val="000F4F40"/>
    <w:rsid w:val="001305DD"/>
    <w:rsid w:val="00131E14"/>
    <w:rsid w:val="00176EFC"/>
    <w:rsid w:val="00181A52"/>
    <w:rsid w:val="0019393B"/>
    <w:rsid w:val="001B6729"/>
    <w:rsid w:val="001C2D54"/>
    <w:rsid w:val="0024351E"/>
    <w:rsid w:val="002A7CC7"/>
    <w:rsid w:val="002D1037"/>
    <w:rsid w:val="0031191F"/>
    <w:rsid w:val="0031661A"/>
    <w:rsid w:val="0034763B"/>
    <w:rsid w:val="0037572B"/>
    <w:rsid w:val="0037727B"/>
    <w:rsid w:val="003A00EB"/>
    <w:rsid w:val="00435844"/>
    <w:rsid w:val="00453E93"/>
    <w:rsid w:val="0046665A"/>
    <w:rsid w:val="004A2E14"/>
    <w:rsid w:val="004C52E5"/>
    <w:rsid w:val="004C6E84"/>
    <w:rsid w:val="004F71FE"/>
    <w:rsid w:val="00503011"/>
    <w:rsid w:val="0050535C"/>
    <w:rsid w:val="00532544"/>
    <w:rsid w:val="00576CEA"/>
    <w:rsid w:val="005F26E6"/>
    <w:rsid w:val="0060630E"/>
    <w:rsid w:val="00690A1C"/>
    <w:rsid w:val="006D2B75"/>
    <w:rsid w:val="00725641"/>
    <w:rsid w:val="00786264"/>
    <w:rsid w:val="007C096B"/>
    <w:rsid w:val="008B6A36"/>
    <w:rsid w:val="008C20CB"/>
    <w:rsid w:val="008C6B23"/>
    <w:rsid w:val="008E7549"/>
    <w:rsid w:val="0099383F"/>
    <w:rsid w:val="009968E3"/>
    <w:rsid w:val="009B1F6F"/>
    <w:rsid w:val="009C02FD"/>
    <w:rsid w:val="009C44E9"/>
    <w:rsid w:val="00A86378"/>
    <w:rsid w:val="00A94DE8"/>
    <w:rsid w:val="00AA73CA"/>
    <w:rsid w:val="00AD709E"/>
    <w:rsid w:val="00AD7D68"/>
    <w:rsid w:val="00B412FB"/>
    <w:rsid w:val="00B90036"/>
    <w:rsid w:val="00BB2507"/>
    <w:rsid w:val="00BE602A"/>
    <w:rsid w:val="00C1733A"/>
    <w:rsid w:val="00C20259"/>
    <w:rsid w:val="00C31CE0"/>
    <w:rsid w:val="00C4471C"/>
    <w:rsid w:val="00C7036D"/>
    <w:rsid w:val="00C7037A"/>
    <w:rsid w:val="00CD1719"/>
    <w:rsid w:val="00D3235A"/>
    <w:rsid w:val="00D40C12"/>
    <w:rsid w:val="00D66A10"/>
    <w:rsid w:val="00DA49DF"/>
    <w:rsid w:val="00DA6F0E"/>
    <w:rsid w:val="00DF194F"/>
    <w:rsid w:val="00E07B15"/>
    <w:rsid w:val="00E44F0F"/>
    <w:rsid w:val="00E54A3A"/>
    <w:rsid w:val="00EB649A"/>
    <w:rsid w:val="00F5799E"/>
    <w:rsid w:val="00F65E0B"/>
    <w:rsid w:val="00F66B9A"/>
    <w:rsid w:val="00FA50A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C20CB"/>
    <w:rPr>
      <w:rFonts w:ascii="Italic" w:hAnsi="Italic" w:hint="default"/>
      <w:b w:val="0"/>
      <w:bCs w:val="0"/>
      <w:i/>
      <w:iCs/>
      <w:color w:val="000000"/>
      <w:sz w:val="28"/>
      <w:szCs w:val="28"/>
    </w:rPr>
  </w:style>
  <w:style w:type="paragraph" w:styleId="ListParagraph">
    <w:name w:val="List Paragraph"/>
    <w:basedOn w:val="Normal"/>
    <w:uiPriority w:val="34"/>
    <w:qFormat/>
    <w:rsid w:val="00FA50AE"/>
    <w:pPr>
      <w:ind w:left="720"/>
      <w:contextualSpacing/>
    </w:pPr>
  </w:style>
  <w:style w:type="paragraph" w:styleId="BalloonText">
    <w:name w:val="Balloon Text"/>
    <w:basedOn w:val="Normal"/>
    <w:link w:val="BalloonTextChar"/>
    <w:uiPriority w:val="99"/>
    <w:semiHidden/>
    <w:unhideWhenUsed/>
    <w:rsid w:val="003757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72B"/>
    <w:rPr>
      <w:rFonts w:ascii="Tahoma" w:hAnsi="Tahoma" w:cs="Tahoma"/>
      <w:sz w:val="16"/>
      <w:szCs w:val="16"/>
    </w:rPr>
  </w:style>
  <w:style w:type="paragraph" w:styleId="Header">
    <w:name w:val="header"/>
    <w:basedOn w:val="Normal"/>
    <w:link w:val="HeaderChar"/>
    <w:uiPriority w:val="99"/>
    <w:unhideWhenUsed/>
    <w:rsid w:val="00C44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71C"/>
  </w:style>
  <w:style w:type="paragraph" w:styleId="Footer">
    <w:name w:val="footer"/>
    <w:basedOn w:val="Normal"/>
    <w:link w:val="FooterChar"/>
    <w:uiPriority w:val="99"/>
    <w:unhideWhenUsed/>
    <w:rsid w:val="00C44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7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C20CB"/>
    <w:rPr>
      <w:rFonts w:ascii="Italic" w:hAnsi="Italic" w:hint="default"/>
      <w:b w:val="0"/>
      <w:bCs w:val="0"/>
      <w:i/>
      <w:iCs/>
      <w:color w:val="000000"/>
      <w:sz w:val="28"/>
      <w:szCs w:val="28"/>
    </w:rPr>
  </w:style>
  <w:style w:type="paragraph" w:styleId="ListParagraph">
    <w:name w:val="List Paragraph"/>
    <w:basedOn w:val="Normal"/>
    <w:uiPriority w:val="34"/>
    <w:qFormat/>
    <w:rsid w:val="00FA50AE"/>
    <w:pPr>
      <w:ind w:left="720"/>
      <w:contextualSpacing/>
    </w:pPr>
  </w:style>
  <w:style w:type="paragraph" w:styleId="BalloonText">
    <w:name w:val="Balloon Text"/>
    <w:basedOn w:val="Normal"/>
    <w:link w:val="BalloonTextChar"/>
    <w:uiPriority w:val="99"/>
    <w:semiHidden/>
    <w:unhideWhenUsed/>
    <w:rsid w:val="003757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72B"/>
    <w:rPr>
      <w:rFonts w:ascii="Tahoma" w:hAnsi="Tahoma" w:cs="Tahoma"/>
      <w:sz w:val="16"/>
      <w:szCs w:val="16"/>
    </w:rPr>
  </w:style>
  <w:style w:type="paragraph" w:styleId="Header">
    <w:name w:val="header"/>
    <w:basedOn w:val="Normal"/>
    <w:link w:val="HeaderChar"/>
    <w:uiPriority w:val="99"/>
    <w:unhideWhenUsed/>
    <w:rsid w:val="00C44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71C"/>
  </w:style>
  <w:style w:type="paragraph" w:styleId="Footer">
    <w:name w:val="footer"/>
    <w:basedOn w:val="Normal"/>
    <w:link w:val="FooterChar"/>
    <w:uiPriority w:val="99"/>
    <w:unhideWhenUsed/>
    <w:rsid w:val="00C44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91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606F0-9694-42F5-A4D1-3660AFC1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2399</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2022-04-04T08:57:00Z</cp:lastPrinted>
  <dcterms:created xsi:type="dcterms:W3CDTF">2022-04-04T08:41:00Z</dcterms:created>
  <dcterms:modified xsi:type="dcterms:W3CDTF">2022-04-05T07:20:00Z</dcterms:modified>
</cp:coreProperties>
</file>